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8C8E" w14:textId="6AAAAD03" w:rsidR="00B47744" w:rsidRPr="000E583F" w:rsidRDefault="0007782E" w:rsidP="00FC5518">
      <w:pPr>
        <w:spacing w:line="276" w:lineRule="auto"/>
        <w:ind w:left="0" w:firstLine="0"/>
        <w:rPr>
          <w:rFonts w:ascii="Arial" w:hAnsi="Arial" w:cs="Arial"/>
          <w:b/>
        </w:rPr>
      </w:pPr>
      <w:r>
        <w:rPr>
          <w:rFonts w:ascii="Arial" w:hAnsi="Arial" w:cs="Arial"/>
          <w:b/>
        </w:rPr>
        <w:t>```````````````</w:t>
      </w:r>
      <w:bookmarkStart w:id="0" w:name="_GoBack"/>
      <w:bookmarkEnd w:id="0"/>
      <w:r w:rsidR="00021DF3" w:rsidRPr="000E583F">
        <w:rPr>
          <w:rFonts w:ascii="Arial" w:hAnsi="Arial" w:cs="Arial"/>
          <w:b/>
        </w:rPr>
        <w:t xml:space="preserve">Orwell Panthers Athletics Club </w:t>
      </w:r>
      <w:r w:rsidR="00AD5EE7" w:rsidRPr="000E583F">
        <w:rPr>
          <w:rFonts w:ascii="Arial" w:hAnsi="Arial" w:cs="Arial"/>
          <w:b/>
        </w:rPr>
        <w:t>–</w:t>
      </w:r>
      <w:r w:rsidR="004C1C83" w:rsidRPr="000E583F">
        <w:rPr>
          <w:rFonts w:ascii="Arial" w:hAnsi="Arial" w:cs="Arial"/>
          <w:b/>
        </w:rPr>
        <w:t>Safeguarding</w:t>
      </w:r>
      <w:r w:rsidR="00784C05" w:rsidRPr="000E583F">
        <w:rPr>
          <w:rFonts w:ascii="Arial" w:hAnsi="Arial" w:cs="Arial"/>
          <w:b/>
        </w:rPr>
        <w:t xml:space="preserve"> Policy</w:t>
      </w:r>
      <w:r w:rsidR="003A7F0D" w:rsidRPr="000E583F">
        <w:rPr>
          <w:rFonts w:ascii="Arial" w:hAnsi="Arial" w:cs="Arial"/>
          <w:b/>
        </w:rPr>
        <w:t xml:space="preserve"> for the protection of children and adults</w:t>
      </w:r>
      <w:r w:rsidR="00D22991" w:rsidRPr="000E583F">
        <w:rPr>
          <w:rFonts w:ascii="Arial" w:hAnsi="Arial" w:cs="Arial"/>
          <w:b/>
        </w:rPr>
        <w:t xml:space="preserve"> at risk</w:t>
      </w:r>
    </w:p>
    <w:p w14:paraId="435A7C78" w14:textId="77777777" w:rsidR="00707FA0" w:rsidRPr="000E583F" w:rsidRDefault="00021DF3" w:rsidP="00FC5518">
      <w:pPr>
        <w:pStyle w:val="AODocTxt"/>
        <w:spacing w:line="276" w:lineRule="auto"/>
        <w:rPr>
          <w:rFonts w:ascii="Arial" w:hAnsi="Arial" w:cs="Arial"/>
          <w:b/>
          <w:color w:val="FF0000"/>
        </w:rPr>
      </w:pPr>
      <w:r w:rsidRPr="000E583F">
        <w:rPr>
          <w:rFonts w:ascii="Arial" w:hAnsi="Arial" w:cs="Arial"/>
        </w:rPr>
        <w:t>Orwell Panthers Athletics Club is a Charitable Incorporated Organisation with registered no. 1163145 (</w:t>
      </w:r>
      <w:r w:rsidRPr="000E583F">
        <w:rPr>
          <w:rFonts w:ascii="Arial" w:hAnsi="Arial" w:cs="Arial"/>
          <w:b/>
        </w:rPr>
        <w:t>OPAC</w:t>
      </w:r>
      <w:r w:rsidRPr="000E583F">
        <w:rPr>
          <w:rFonts w:ascii="Arial" w:hAnsi="Arial" w:cs="Arial"/>
        </w:rPr>
        <w:t xml:space="preserve">). In this policy, a reference to ‘we’, ‘our’ or ‘us’ is a reference to OPAC. </w:t>
      </w:r>
    </w:p>
    <w:p w14:paraId="5B3E26E7" w14:textId="77777777" w:rsidR="00731664" w:rsidRPr="000E583F" w:rsidRDefault="00731664" w:rsidP="00FC5518">
      <w:pPr>
        <w:spacing w:line="276" w:lineRule="auto"/>
        <w:ind w:left="0" w:firstLine="0"/>
        <w:rPr>
          <w:rFonts w:ascii="Arial" w:hAnsi="Arial" w:cs="Arial"/>
        </w:rPr>
      </w:pPr>
    </w:p>
    <w:p w14:paraId="64526139" w14:textId="22041093" w:rsidR="00713463" w:rsidRPr="000E583F" w:rsidRDefault="003049E0" w:rsidP="00FC5518">
      <w:pPr>
        <w:spacing w:line="276" w:lineRule="auto"/>
        <w:ind w:left="0" w:firstLine="0"/>
        <w:rPr>
          <w:rFonts w:ascii="Arial" w:hAnsi="Arial" w:cs="Arial"/>
        </w:rPr>
      </w:pPr>
      <w:r w:rsidRPr="000E583F">
        <w:rPr>
          <w:rFonts w:ascii="Arial" w:hAnsi="Arial" w:cs="Arial"/>
        </w:rPr>
        <w:t xml:space="preserve">OPAC </w:t>
      </w:r>
      <w:r w:rsidR="004C1C83" w:rsidRPr="000E583F">
        <w:rPr>
          <w:rFonts w:ascii="Arial" w:hAnsi="Arial" w:cs="Arial"/>
        </w:rPr>
        <w:t xml:space="preserve">recognises its duty of care </w:t>
      </w:r>
      <w:r w:rsidR="007E59FA" w:rsidRPr="000E583F">
        <w:rPr>
          <w:rFonts w:ascii="Arial" w:hAnsi="Arial" w:cs="Arial"/>
        </w:rPr>
        <w:t xml:space="preserve">(owed </w:t>
      </w:r>
      <w:r w:rsidR="004C1C83" w:rsidRPr="000E583F">
        <w:rPr>
          <w:rFonts w:ascii="Arial" w:hAnsi="Arial" w:cs="Arial"/>
        </w:rPr>
        <w:t>to its members, trustees, coaches, coaching assistan</w:t>
      </w:r>
      <w:r w:rsidR="00FE094D" w:rsidRPr="000E583F">
        <w:rPr>
          <w:rFonts w:ascii="Arial" w:hAnsi="Arial" w:cs="Arial"/>
        </w:rPr>
        <w:t>ts and other associated persons</w:t>
      </w:r>
      <w:r w:rsidR="007E59FA" w:rsidRPr="000E583F">
        <w:rPr>
          <w:rFonts w:ascii="Arial" w:hAnsi="Arial" w:cs="Arial"/>
        </w:rPr>
        <w:t>)</w:t>
      </w:r>
      <w:r w:rsidR="00FE094D" w:rsidRPr="000E583F">
        <w:rPr>
          <w:rFonts w:ascii="Arial" w:hAnsi="Arial" w:cs="Arial"/>
        </w:rPr>
        <w:t xml:space="preserve"> to safeguard children</w:t>
      </w:r>
      <w:r w:rsidR="003A7F0D" w:rsidRPr="000E583F">
        <w:rPr>
          <w:rFonts w:ascii="Arial" w:hAnsi="Arial" w:cs="Arial"/>
        </w:rPr>
        <w:t xml:space="preserve"> and adults</w:t>
      </w:r>
      <w:r w:rsidR="00D22991" w:rsidRPr="000E583F">
        <w:rPr>
          <w:rFonts w:ascii="Arial" w:hAnsi="Arial" w:cs="Arial"/>
        </w:rPr>
        <w:t xml:space="preserve"> at risk that are</w:t>
      </w:r>
      <w:r w:rsidR="00FE094D" w:rsidRPr="000E583F">
        <w:rPr>
          <w:rFonts w:ascii="Arial" w:hAnsi="Arial" w:cs="Arial"/>
        </w:rPr>
        <w:t xml:space="preserve"> participating in its activities. </w:t>
      </w:r>
      <w:r w:rsidR="004334AA" w:rsidRPr="000E583F">
        <w:rPr>
          <w:rFonts w:ascii="Arial" w:hAnsi="Arial" w:cs="Arial"/>
        </w:rPr>
        <w:t>Ou</w:t>
      </w:r>
      <w:r w:rsidR="003A7F0D" w:rsidRPr="000E583F">
        <w:rPr>
          <w:rFonts w:ascii="Arial" w:hAnsi="Arial" w:cs="Arial"/>
        </w:rPr>
        <w:t xml:space="preserve">r trustees acknowledge their responsibility under UK Charities legislation to take reasonable steps to protect all persons who come into contact with </w:t>
      </w:r>
      <w:r w:rsidR="00D22991" w:rsidRPr="000E583F">
        <w:rPr>
          <w:rFonts w:ascii="Arial" w:hAnsi="Arial" w:cs="Arial"/>
        </w:rPr>
        <w:t>our charity</w:t>
      </w:r>
      <w:r w:rsidR="003A7F0D" w:rsidRPr="000E583F">
        <w:rPr>
          <w:rFonts w:ascii="Arial" w:hAnsi="Arial" w:cs="Arial"/>
        </w:rPr>
        <w:t xml:space="preserve"> from harm.</w:t>
      </w:r>
    </w:p>
    <w:p w14:paraId="0B7A1553" w14:textId="6590B80A" w:rsidR="00701D78" w:rsidRPr="000E583F" w:rsidRDefault="00701D78" w:rsidP="00FC5518">
      <w:pPr>
        <w:spacing w:line="276" w:lineRule="auto"/>
        <w:ind w:left="0" w:firstLine="0"/>
        <w:rPr>
          <w:rFonts w:ascii="Arial" w:hAnsi="Arial" w:cs="Arial"/>
        </w:rPr>
      </w:pPr>
    </w:p>
    <w:p w14:paraId="32948B4A" w14:textId="30826828" w:rsidR="008C6AB8" w:rsidRPr="000E583F" w:rsidRDefault="00701D78" w:rsidP="00FC5518">
      <w:pPr>
        <w:spacing w:line="276" w:lineRule="auto"/>
        <w:ind w:left="0" w:firstLine="0"/>
        <w:rPr>
          <w:rFonts w:ascii="Arial" w:hAnsi="Arial" w:cs="Arial"/>
        </w:rPr>
      </w:pPr>
      <w:r w:rsidRPr="000E583F">
        <w:rPr>
          <w:rFonts w:ascii="Arial" w:hAnsi="Arial" w:cs="Arial"/>
        </w:rPr>
        <w:t>This policy covers safeguarding of children (being those under the age of 18) and of adults at risk (which includes adults with a learning disability or an illness affecting their mental or physical health).</w:t>
      </w:r>
    </w:p>
    <w:p w14:paraId="15E2A338" w14:textId="329C6945" w:rsidR="008C6AB8" w:rsidRPr="000E583F" w:rsidRDefault="008C6AB8" w:rsidP="00FC5518">
      <w:pPr>
        <w:pBdr>
          <w:bottom w:val="single" w:sz="6" w:space="1" w:color="auto"/>
        </w:pBdr>
        <w:spacing w:line="276" w:lineRule="auto"/>
        <w:ind w:left="0" w:firstLine="0"/>
        <w:rPr>
          <w:rFonts w:ascii="Arial" w:hAnsi="Arial" w:cs="Arial"/>
        </w:rPr>
      </w:pPr>
    </w:p>
    <w:p w14:paraId="6B7988CF" w14:textId="77777777" w:rsidR="008C6AB8" w:rsidRPr="000E583F" w:rsidRDefault="008C6AB8" w:rsidP="00FC5518">
      <w:pPr>
        <w:spacing w:line="276" w:lineRule="auto"/>
        <w:ind w:left="0" w:firstLine="0"/>
        <w:rPr>
          <w:rFonts w:ascii="Arial" w:hAnsi="Arial" w:cs="Arial"/>
        </w:rPr>
      </w:pPr>
    </w:p>
    <w:p w14:paraId="51DE94AB" w14:textId="2A4D1DB6" w:rsidR="008C6AB8" w:rsidRPr="000E583F" w:rsidRDefault="008C6AB8" w:rsidP="00FC5518">
      <w:pPr>
        <w:spacing w:line="276" w:lineRule="auto"/>
        <w:ind w:left="0" w:firstLine="0"/>
        <w:rPr>
          <w:rFonts w:ascii="Arial" w:hAnsi="Arial" w:cs="Arial"/>
        </w:rPr>
      </w:pPr>
      <w:r w:rsidRPr="000E583F">
        <w:rPr>
          <w:rFonts w:ascii="Arial" w:hAnsi="Arial" w:cs="Arial"/>
          <w:b/>
        </w:rPr>
        <w:t>TABLE OF CONTENTS</w:t>
      </w:r>
    </w:p>
    <w:p w14:paraId="39A1ED07" w14:textId="140EF4F8" w:rsidR="008C6AB8" w:rsidRPr="000E583F" w:rsidRDefault="008C6AB8" w:rsidP="00FC5518">
      <w:pPr>
        <w:spacing w:line="276" w:lineRule="auto"/>
        <w:ind w:left="0" w:firstLine="0"/>
        <w:rPr>
          <w:rFonts w:ascii="Arial" w:hAnsi="Arial" w:cs="Arial"/>
        </w:rPr>
      </w:pPr>
    </w:p>
    <w:p w14:paraId="64C798AD" w14:textId="0897AD88" w:rsidR="00FC5518" w:rsidRPr="000E583F" w:rsidRDefault="008C6AB8">
      <w:pPr>
        <w:pStyle w:val="TOC1"/>
        <w:tabs>
          <w:tab w:val="right" w:leader="dot" w:pos="9350"/>
        </w:tabs>
        <w:rPr>
          <w:rFonts w:eastAsiaTheme="minorEastAsia"/>
          <w:noProof/>
          <w:lang w:eastAsia="en-GB"/>
        </w:rPr>
      </w:pPr>
      <w:r w:rsidRPr="000E583F">
        <w:rPr>
          <w:rFonts w:ascii="Arial" w:hAnsi="Arial" w:cs="Arial"/>
        </w:rPr>
        <w:fldChar w:fldCharType="begin"/>
      </w:r>
      <w:r w:rsidRPr="000E583F">
        <w:rPr>
          <w:rFonts w:ascii="Arial" w:hAnsi="Arial" w:cs="Arial"/>
        </w:rPr>
        <w:instrText xml:space="preserve"> TOC \o "3-3" \h \z \t "HEADING,1" </w:instrText>
      </w:r>
      <w:r w:rsidRPr="000E583F">
        <w:rPr>
          <w:rFonts w:ascii="Arial" w:hAnsi="Arial" w:cs="Arial"/>
        </w:rPr>
        <w:fldChar w:fldCharType="separate"/>
      </w:r>
      <w:hyperlink w:anchor="_Toc47346340" w:history="1">
        <w:r w:rsidR="00FC5518" w:rsidRPr="000E583F">
          <w:rPr>
            <w:rStyle w:val="Hyperlink"/>
            <w:noProof/>
          </w:rPr>
          <w:t>A) Raising awareness and our supportive culture</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_Toc47346340 \h </w:instrText>
        </w:r>
        <w:r w:rsidR="00FC5518" w:rsidRPr="000E583F">
          <w:rPr>
            <w:noProof/>
            <w:webHidden/>
          </w:rPr>
        </w:r>
        <w:r w:rsidR="00FC5518" w:rsidRPr="000E583F">
          <w:rPr>
            <w:noProof/>
            <w:webHidden/>
          </w:rPr>
          <w:fldChar w:fldCharType="separate"/>
        </w:r>
        <w:r w:rsidR="0007782E">
          <w:rPr>
            <w:noProof/>
            <w:webHidden/>
          </w:rPr>
          <w:t>1</w:t>
        </w:r>
        <w:r w:rsidR="00FC5518" w:rsidRPr="000E583F">
          <w:rPr>
            <w:noProof/>
            <w:webHidden/>
          </w:rPr>
          <w:fldChar w:fldCharType="end"/>
        </w:r>
      </w:hyperlink>
    </w:p>
    <w:p w14:paraId="583900C9" w14:textId="29F5600E" w:rsidR="00FC5518" w:rsidRPr="000E583F" w:rsidRDefault="005E18E2">
      <w:pPr>
        <w:pStyle w:val="TOC1"/>
        <w:tabs>
          <w:tab w:val="right" w:leader="dot" w:pos="9350"/>
        </w:tabs>
        <w:rPr>
          <w:rFonts w:eastAsiaTheme="minorEastAsia"/>
          <w:noProof/>
          <w:lang w:eastAsia="en-GB"/>
        </w:rPr>
      </w:pPr>
      <w:hyperlink w:anchor="_Toc47346341" w:history="1">
        <w:r w:rsidR="00FC5518" w:rsidRPr="000E583F">
          <w:rPr>
            <w:rStyle w:val="Hyperlink"/>
            <w:noProof/>
          </w:rPr>
          <w:t>B) Commitment</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_Toc47346341 \h </w:instrText>
        </w:r>
        <w:r w:rsidR="00FC5518" w:rsidRPr="000E583F">
          <w:rPr>
            <w:noProof/>
            <w:webHidden/>
          </w:rPr>
        </w:r>
        <w:r w:rsidR="00FC5518" w:rsidRPr="000E583F">
          <w:rPr>
            <w:noProof/>
            <w:webHidden/>
          </w:rPr>
          <w:fldChar w:fldCharType="separate"/>
        </w:r>
        <w:r w:rsidR="0007782E">
          <w:rPr>
            <w:noProof/>
            <w:webHidden/>
          </w:rPr>
          <w:t>2</w:t>
        </w:r>
        <w:r w:rsidR="00FC5518" w:rsidRPr="000E583F">
          <w:rPr>
            <w:noProof/>
            <w:webHidden/>
          </w:rPr>
          <w:fldChar w:fldCharType="end"/>
        </w:r>
      </w:hyperlink>
    </w:p>
    <w:p w14:paraId="1DDFF3FE" w14:textId="5D300C84" w:rsidR="00FC5518" w:rsidRPr="000E583F" w:rsidRDefault="005E18E2">
      <w:pPr>
        <w:pStyle w:val="TOC1"/>
        <w:tabs>
          <w:tab w:val="right" w:leader="dot" w:pos="9350"/>
        </w:tabs>
        <w:rPr>
          <w:rFonts w:eastAsiaTheme="minorEastAsia"/>
          <w:noProof/>
          <w:lang w:eastAsia="en-GB"/>
        </w:rPr>
      </w:pPr>
      <w:hyperlink w:anchor="_Toc47346342" w:history="1">
        <w:r w:rsidR="00FC5518" w:rsidRPr="000E583F">
          <w:rPr>
            <w:rStyle w:val="Hyperlink"/>
            <w:noProof/>
          </w:rPr>
          <w:t>C) UKA Guidance and general principles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_Toc47346342 \h </w:instrText>
        </w:r>
        <w:r w:rsidR="00FC5518" w:rsidRPr="000E583F">
          <w:rPr>
            <w:noProof/>
            <w:webHidden/>
          </w:rPr>
        </w:r>
        <w:r w:rsidR="00FC5518" w:rsidRPr="000E583F">
          <w:rPr>
            <w:noProof/>
            <w:webHidden/>
          </w:rPr>
          <w:fldChar w:fldCharType="separate"/>
        </w:r>
        <w:r w:rsidR="0007782E">
          <w:rPr>
            <w:noProof/>
            <w:webHidden/>
          </w:rPr>
          <w:t>2</w:t>
        </w:r>
        <w:r w:rsidR="00FC5518" w:rsidRPr="000E583F">
          <w:rPr>
            <w:noProof/>
            <w:webHidden/>
          </w:rPr>
          <w:fldChar w:fldCharType="end"/>
        </w:r>
      </w:hyperlink>
    </w:p>
    <w:p w14:paraId="33A00A00" w14:textId="66671C12" w:rsidR="00FC5518" w:rsidRPr="000E583F" w:rsidRDefault="005E18E2">
      <w:pPr>
        <w:pStyle w:val="TOC1"/>
        <w:tabs>
          <w:tab w:val="right" w:leader="dot" w:pos="9350"/>
        </w:tabs>
        <w:rPr>
          <w:rFonts w:eastAsiaTheme="minorEastAsia"/>
          <w:noProof/>
          <w:lang w:eastAsia="en-GB"/>
        </w:rPr>
      </w:pPr>
      <w:hyperlink w:anchor="_Toc47346343" w:history="1">
        <w:r w:rsidR="00FC5518" w:rsidRPr="000E583F">
          <w:rPr>
            <w:rStyle w:val="Hyperlink"/>
            <w:noProof/>
          </w:rPr>
          <w:t>D) Distinguishing allegations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_Toc47346343 \h </w:instrText>
        </w:r>
        <w:r w:rsidR="00FC5518" w:rsidRPr="000E583F">
          <w:rPr>
            <w:noProof/>
            <w:webHidden/>
          </w:rPr>
        </w:r>
        <w:r w:rsidR="00FC5518" w:rsidRPr="000E583F">
          <w:rPr>
            <w:noProof/>
            <w:webHidden/>
          </w:rPr>
          <w:fldChar w:fldCharType="separate"/>
        </w:r>
        <w:r w:rsidR="0007782E">
          <w:rPr>
            <w:noProof/>
            <w:webHidden/>
          </w:rPr>
          <w:t>2</w:t>
        </w:r>
        <w:r w:rsidR="00FC5518" w:rsidRPr="000E583F">
          <w:rPr>
            <w:noProof/>
            <w:webHidden/>
          </w:rPr>
          <w:fldChar w:fldCharType="end"/>
        </w:r>
      </w:hyperlink>
    </w:p>
    <w:p w14:paraId="1DAC7AB8" w14:textId="2B6ED8CA" w:rsidR="00FC5518" w:rsidRPr="000E583F" w:rsidRDefault="005E18E2">
      <w:pPr>
        <w:pStyle w:val="TOC1"/>
        <w:tabs>
          <w:tab w:val="right" w:leader="dot" w:pos="9350"/>
        </w:tabs>
        <w:rPr>
          <w:rFonts w:eastAsiaTheme="minorEastAsia"/>
          <w:noProof/>
          <w:lang w:eastAsia="en-GB"/>
        </w:rPr>
      </w:pPr>
      <w:hyperlink w:anchor="_Toc47346344" w:history="1">
        <w:r w:rsidR="00FC5518" w:rsidRPr="000E583F">
          <w:rPr>
            <w:rStyle w:val="Hyperlink"/>
            <w:noProof/>
          </w:rPr>
          <w:t>E) Guiding principles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_Toc47346344 \h </w:instrText>
        </w:r>
        <w:r w:rsidR="00FC5518" w:rsidRPr="000E583F">
          <w:rPr>
            <w:noProof/>
            <w:webHidden/>
          </w:rPr>
        </w:r>
        <w:r w:rsidR="00FC5518" w:rsidRPr="000E583F">
          <w:rPr>
            <w:noProof/>
            <w:webHidden/>
          </w:rPr>
          <w:fldChar w:fldCharType="separate"/>
        </w:r>
        <w:r w:rsidR="0007782E">
          <w:rPr>
            <w:noProof/>
            <w:webHidden/>
          </w:rPr>
          <w:t>3</w:t>
        </w:r>
        <w:r w:rsidR="00FC5518" w:rsidRPr="000E583F">
          <w:rPr>
            <w:noProof/>
            <w:webHidden/>
          </w:rPr>
          <w:fldChar w:fldCharType="end"/>
        </w:r>
      </w:hyperlink>
    </w:p>
    <w:p w14:paraId="7CEC9AB7" w14:textId="73C2E673" w:rsidR="00FC5518" w:rsidRPr="000E583F" w:rsidRDefault="005E18E2">
      <w:pPr>
        <w:pStyle w:val="TOC1"/>
        <w:tabs>
          <w:tab w:val="right" w:leader="dot" w:pos="9350"/>
        </w:tabs>
        <w:rPr>
          <w:rFonts w:eastAsiaTheme="minorEastAsia"/>
          <w:noProof/>
          <w:lang w:eastAsia="en-GB"/>
        </w:rPr>
      </w:pPr>
      <w:hyperlink w:anchor="_Toc47346345" w:history="1">
        <w:r w:rsidR="00FC5518" w:rsidRPr="000E583F">
          <w:rPr>
            <w:rStyle w:val="Hyperlink"/>
            <w:noProof/>
          </w:rPr>
          <w:t>F) Best practice for Club Representatives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_Toc47346345 \h </w:instrText>
        </w:r>
        <w:r w:rsidR="00FC5518" w:rsidRPr="000E583F">
          <w:rPr>
            <w:noProof/>
            <w:webHidden/>
          </w:rPr>
        </w:r>
        <w:r w:rsidR="00FC5518" w:rsidRPr="000E583F">
          <w:rPr>
            <w:noProof/>
            <w:webHidden/>
          </w:rPr>
          <w:fldChar w:fldCharType="separate"/>
        </w:r>
        <w:r w:rsidR="0007782E">
          <w:rPr>
            <w:noProof/>
            <w:webHidden/>
          </w:rPr>
          <w:t>3</w:t>
        </w:r>
        <w:r w:rsidR="00FC5518" w:rsidRPr="000E583F">
          <w:rPr>
            <w:noProof/>
            <w:webHidden/>
          </w:rPr>
          <w:fldChar w:fldCharType="end"/>
        </w:r>
      </w:hyperlink>
    </w:p>
    <w:p w14:paraId="1BF84F53" w14:textId="5448ADFB" w:rsidR="00FC5518" w:rsidRPr="000E583F" w:rsidRDefault="005E18E2">
      <w:pPr>
        <w:pStyle w:val="TOC1"/>
        <w:tabs>
          <w:tab w:val="right" w:leader="dot" w:pos="9350"/>
        </w:tabs>
        <w:rPr>
          <w:rFonts w:eastAsiaTheme="minorEastAsia"/>
          <w:noProof/>
          <w:lang w:eastAsia="en-GB"/>
        </w:rPr>
      </w:pPr>
      <w:hyperlink w:anchor="_Toc47346346" w:history="1">
        <w:r w:rsidR="00FC5518" w:rsidRPr="000E583F">
          <w:rPr>
            <w:rStyle w:val="Hyperlink"/>
            <w:noProof/>
          </w:rPr>
          <w:t>G) Travel/organised trips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_Toc47346346 \h </w:instrText>
        </w:r>
        <w:r w:rsidR="00FC5518" w:rsidRPr="000E583F">
          <w:rPr>
            <w:noProof/>
            <w:webHidden/>
          </w:rPr>
        </w:r>
        <w:r w:rsidR="00FC5518" w:rsidRPr="000E583F">
          <w:rPr>
            <w:noProof/>
            <w:webHidden/>
          </w:rPr>
          <w:fldChar w:fldCharType="separate"/>
        </w:r>
        <w:r w:rsidR="0007782E">
          <w:rPr>
            <w:noProof/>
            <w:webHidden/>
          </w:rPr>
          <w:t>4</w:t>
        </w:r>
        <w:r w:rsidR="00FC5518" w:rsidRPr="000E583F">
          <w:rPr>
            <w:noProof/>
            <w:webHidden/>
          </w:rPr>
          <w:fldChar w:fldCharType="end"/>
        </w:r>
      </w:hyperlink>
    </w:p>
    <w:p w14:paraId="2007EBE9" w14:textId="632618B8" w:rsidR="00FC5518" w:rsidRPr="000E583F" w:rsidRDefault="005E18E2">
      <w:pPr>
        <w:pStyle w:val="TOC1"/>
        <w:tabs>
          <w:tab w:val="right" w:leader="dot" w:pos="9350"/>
        </w:tabs>
        <w:rPr>
          <w:rFonts w:eastAsiaTheme="minorEastAsia"/>
          <w:noProof/>
          <w:lang w:eastAsia="en-GB"/>
        </w:rPr>
      </w:pPr>
      <w:hyperlink w:anchor="_Toc47346347" w:history="1">
        <w:r w:rsidR="00FC5518" w:rsidRPr="000E583F">
          <w:rPr>
            <w:rStyle w:val="Hyperlink"/>
            <w:noProof/>
          </w:rPr>
          <w:t>H) Selecting and On-boarding Volunteers or other Club Representatives</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_Toc47346347 \h </w:instrText>
        </w:r>
        <w:r w:rsidR="00FC5518" w:rsidRPr="000E583F">
          <w:rPr>
            <w:noProof/>
            <w:webHidden/>
          </w:rPr>
        </w:r>
        <w:r w:rsidR="00FC5518" w:rsidRPr="000E583F">
          <w:rPr>
            <w:noProof/>
            <w:webHidden/>
          </w:rPr>
          <w:fldChar w:fldCharType="separate"/>
        </w:r>
        <w:r w:rsidR="0007782E">
          <w:rPr>
            <w:noProof/>
            <w:webHidden/>
          </w:rPr>
          <w:t>4</w:t>
        </w:r>
        <w:r w:rsidR="00FC5518" w:rsidRPr="000E583F">
          <w:rPr>
            <w:noProof/>
            <w:webHidden/>
          </w:rPr>
          <w:fldChar w:fldCharType="end"/>
        </w:r>
      </w:hyperlink>
    </w:p>
    <w:p w14:paraId="6AF20B6E" w14:textId="5BE93A71" w:rsidR="00FC5518" w:rsidRPr="000E583F" w:rsidRDefault="005E18E2">
      <w:pPr>
        <w:pStyle w:val="TOC1"/>
        <w:tabs>
          <w:tab w:val="right" w:leader="dot" w:pos="9350"/>
        </w:tabs>
        <w:rPr>
          <w:rFonts w:eastAsiaTheme="minorEastAsia"/>
          <w:noProof/>
          <w:lang w:eastAsia="en-GB"/>
        </w:rPr>
      </w:pPr>
      <w:hyperlink w:anchor="_Toc47346348" w:history="1">
        <w:r w:rsidR="00FC5518" w:rsidRPr="000E583F">
          <w:rPr>
            <w:rStyle w:val="Hyperlink"/>
            <w:noProof/>
          </w:rPr>
          <w:t>I) Incidents, Allegations, Records, Internal Investigations and Reporting</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_Toc47346348 \h </w:instrText>
        </w:r>
        <w:r w:rsidR="00FC5518" w:rsidRPr="000E583F">
          <w:rPr>
            <w:noProof/>
            <w:webHidden/>
          </w:rPr>
        </w:r>
        <w:r w:rsidR="00FC5518" w:rsidRPr="000E583F">
          <w:rPr>
            <w:noProof/>
            <w:webHidden/>
          </w:rPr>
          <w:fldChar w:fldCharType="separate"/>
        </w:r>
        <w:r w:rsidR="0007782E">
          <w:rPr>
            <w:noProof/>
            <w:webHidden/>
          </w:rPr>
          <w:t>5</w:t>
        </w:r>
        <w:r w:rsidR="00FC5518" w:rsidRPr="000E583F">
          <w:rPr>
            <w:noProof/>
            <w:webHidden/>
          </w:rPr>
          <w:fldChar w:fldCharType="end"/>
        </w:r>
      </w:hyperlink>
    </w:p>
    <w:p w14:paraId="62AD673B" w14:textId="0467030D" w:rsidR="00FC5518" w:rsidRPr="000E583F" w:rsidRDefault="005E18E2">
      <w:pPr>
        <w:pStyle w:val="TOC1"/>
        <w:tabs>
          <w:tab w:val="right" w:leader="dot" w:pos="9350"/>
        </w:tabs>
        <w:rPr>
          <w:rFonts w:eastAsiaTheme="minorEastAsia"/>
          <w:noProof/>
          <w:lang w:eastAsia="en-GB"/>
        </w:rPr>
      </w:pPr>
      <w:hyperlink w:anchor="_Toc47346349" w:history="1">
        <w:r w:rsidR="00FC5518" w:rsidRPr="000E583F">
          <w:rPr>
            <w:rStyle w:val="Hyperlink"/>
            <w:noProof/>
          </w:rPr>
          <w:t>J) Safeguarding Officer</w:t>
        </w:r>
        <w:r w:rsidR="00FC5518" w:rsidRPr="000E583F">
          <w:rPr>
            <w:noProof/>
            <w:webHidden/>
          </w:rPr>
          <w:tab/>
        </w:r>
        <w:r w:rsidR="00FC5518" w:rsidRPr="000E583F">
          <w:rPr>
            <w:noProof/>
            <w:webHidden/>
          </w:rPr>
          <w:fldChar w:fldCharType="begin"/>
        </w:r>
        <w:r w:rsidR="00FC5518" w:rsidRPr="000E583F">
          <w:rPr>
            <w:noProof/>
            <w:webHidden/>
          </w:rPr>
          <w:instrText xml:space="preserve"> PAGEREF _Toc47346349 \h </w:instrText>
        </w:r>
        <w:r w:rsidR="00FC5518" w:rsidRPr="000E583F">
          <w:rPr>
            <w:noProof/>
            <w:webHidden/>
          </w:rPr>
        </w:r>
        <w:r w:rsidR="00FC5518" w:rsidRPr="000E583F">
          <w:rPr>
            <w:noProof/>
            <w:webHidden/>
          </w:rPr>
          <w:fldChar w:fldCharType="separate"/>
        </w:r>
        <w:r w:rsidR="0007782E">
          <w:rPr>
            <w:noProof/>
            <w:webHidden/>
          </w:rPr>
          <w:t>8</w:t>
        </w:r>
        <w:r w:rsidR="00FC5518" w:rsidRPr="000E583F">
          <w:rPr>
            <w:noProof/>
            <w:webHidden/>
          </w:rPr>
          <w:fldChar w:fldCharType="end"/>
        </w:r>
      </w:hyperlink>
    </w:p>
    <w:p w14:paraId="1CD89641" w14:textId="33FF50B2" w:rsidR="008C6AB8" w:rsidRPr="000E583F" w:rsidRDefault="008C6AB8" w:rsidP="00FC5518">
      <w:pPr>
        <w:pBdr>
          <w:bottom w:val="single" w:sz="6" w:space="1" w:color="auto"/>
        </w:pBdr>
        <w:spacing w:line="276" w:lineRule="auto"/>
        <w:ind w:left="0" w:firstLine="0"/>
        <w:rPr>
          <w:rFonts w:ascii="Arial" w:hAnsi="Arial" w:cs="Arial"/>
        </w:rPr>
      </w:pPr>
      <w:r w:rsidRPr="000E583F">
        <w:rPr>
          <w:rFonts w:ascii="Arial" w:hAnsi="Arial" w:cs="Arial"/>
        </w:rPr>
        <w:fldChar w:fldCharType="end"/>
      </w:r>
    </w:p>
    <w:p w14:paraId="5D55018A" w14:textId="2128EA5F" w:rsidR="008C6AB8" w:rsidRPr="000E583F" w:rsidRDefault="008C6AB8" w:rsidP="00FC5518">
      <w:pPr>
        <w:spacing w:line="276" w:lineRule="auto"/>
        <w:ind w:left="0" w:firstLine="0"/>
        <w:rPr>
          <w:rFonts w:ascii="Arial" w:hAnsi="Arial" w:cs="Arial"/>
        </w:rPr>
      </w:pPr>
    </w:p>
    <w:p w14:paraId="39B403D2" w14:textId="77777777" w:rsidR="008C6AB8" w:rsidRPr="000E583F" w:rsidRDefault="008C6AB8" w:rsidP="00FC5518">
      <w:pPr>
        <w:spacing w:line="276" w:lineRule="auto"/>
        <w:ind w:left="0" w:firstLine="0"/>
        <w:rPr>
          <w:rFonts w:ascii="Arial" w:hAnsi="Arial" w:cs="Arial"/>
        </w:rPr>
      </w:pPr>
    </w:p>
    <w:p w14:paraId="2B096D6B" w14:textId="5D647008" w:rsidR="003A7F0D" w:rsidRPr="000E583F" w:rsidRDefault="008C6AB8" w:rsidP="00FC5518">
      <w:pPr>
        <w:pStyle w:val="HEADING"/>
        <w:spacing w:line="276" w:lineRule="auto"/>
      </w:pPr>
      <w:bookmarkStart w:id="1" w:name="_Toc47346340"/>
      <w:r w:rsidRPr="000E583F">
        <w:t xml:space="preserve">A) </w:t>
      </w:r>
      <w:r w:rsidR="003A7F0D" w:rsidRPr="000E583F">
        <w:t>Raising awareness and our supportive culture</w:t>
      </w:r>
      <w:bookmarkEnd w:id="1"/>
    </w:p>
    <w:p w14:paraId="56D67262" w14:textId="0904753E" w:rsidR="003A7F0D" w:rsidRPr="000E583F" w:rsidRDefault="003A7F0D" w:rsidP="00FC5518">
      <w:pPr>
        <w:spacing w:line="276" w:lineRule="auto"/>
        <w:ind w:left="0" w:firstLine="0"/>
        <w:rPr>
          <w:rFonts w:ascii="Arial" w:hAnsi="Arial" w:cs="Arial"/>
        </w:rPr>
      </w:pPr>
      <w:r w:rsidRPr="000E583F">
        <w:rPr>
          <w:rFonts w:ascii="Arial" w:hAnsi="Arial" w:cs="Arial"/>
        </w:rPr>
        <w:t>We must ensure that all relevant persons are aware of this policy and aware of their individual duties and rights in relation to safeguarding. Children and adults</w:t>
      </w:r>
      <w:r w:rsidR="00D22991" w:rsidRPr="000E583F">
        <w:rPr>
          <w:rFonts w:ascii="Arial" w:hAnsi="Arial" w:cs="Arial"/>
        </w:rPr>
        <w:t xml:space="preserve"> at risk (and other stakeholders) m</w:t>
      </w:r>
      <w:r w:rsidRPr="000E583F">
        <w:rPr>
          <w:rFonts w:ascii="Arial" w:hAnsi="Arial" w:cs="Arial"/>
        </w:rPr>
        <w:t xml:space="preserve">ust feel safe </w:t>
      </w:r>
      <w:r w:rsidR="00D22991" w:rsidRPr="000E583F">
        <w:rPr>
          <w:rFonts w:ascii="Arial" w:hAnsi="Arial" w:cs="Arial"/>
        </w:rPr>
        <w:t>reporting</w:t>
      </w:r>
      <w:r w:rsidR="00EE7EB1" w:rsidRPr="000E583F">
        <w:rPr>
          <w:rFonts w:ascii="Arial" w:hAnsi="Arial" w:cs="Arial"/>
        </w:rPr>
        <w:t xml:space="preserve"> any</w:t>
      </w:r>
      <w:r w:rsidR="00D22991" w:rsidRPr="000E583F">
        <w:rPr>
          <w:rFonts w:ascii="Arial" w:hAnsi="Arial" w:cs="Arial"/>
        </w:rPr>
        <w:t xml:space="preserve"> concerns, tr</w:t>
      </w:r>
      <w:r w:rsidR="007E59FA" w:rsidRPr="000E583F">
        <w:rPr>
          <w:rFonts w:ascii="Arial" w:hAnsi="Arial" w:cs="Arial"/>
        </w:rPr>
        <w:t>ust that they will be supported</w:t>
      </w:r>
      <w:r w:rsidR="00D22991" w:rsidRPr="000E583F">
        <w:rPr>
          <w:rFonts w:ascii="Arial" w:hAnsi="Arial" w:cs="Arial"/>
        </w:rPr>
        <w:t xml:space="preserve"> </w:t>
      </w:r>
      <w:r w:rsidR="007E59FA" w:rsidRPr="000E583F">
        <w:rPr>
          <w:rFonts w:ascii="Arial" w:hAnsi="Arial" w:cs="Arial"/>
        </w:rPr>
        <w:t xml:space="preserve">and </w:t>
      </w:r>
      <w:r w:rsidR="00D22991" w:rsidRPr="000E583F">
        <w:rPr>
          <w:rFonts w:ascii="Arial" w:hAnsi="Arial" w:cs="Arial"/>
        </w:rPr>
        <w:t xml:space="preserve">that </w:t>
      </w:r>
      <w:r w:rsidR="008A7F1D" w:rsidRPr="000E583F">
        <w:rPr>
          <w:rFonts w:ascii="Arial" w:hAnsi="Arial" w:cs="Arial"/>
        </w:rPr>
        <w:t xml:space="preserve">appropriate action </w:t>
      </w:r>
      <w:r w:rsidR="00D22991" w:rsidRPr="000E583F">
        <w:rPr>
          <w:rFonts w:ascii="Arial" w:hAnsi="Arial" w:cs="Arial"/>
        </w:rPr>
        <w:t xml:space="preserve">will be </w:t>
      </w:r>
      <w:r w:rsidR="008A7F1D" w:rsidRPr="000E583F">
        <w:rPr>
          <w:rFonts w:ascii="Arial" w:hAnsi="Arial" w:cs="Arial"/>
        </w:rPr>
        <w:t xml:space="preserve">taken against any allegation. </w:t>
      </w:r>
      <w:r w:rsidR="00EE7EB1" w:rsidRPr="000E583F">
        <w:rPr>
          <w:rFonts w:ascii="Arial" w:hAnsi="Arial" w:cs="Arial"/>
        </w:rPr>
        <w:t>Those persons</w:t>
      </w:r>
      <w:r w:rsidR="008A7F1D" w:rsidRPr="000E583F">
        <w:rPr>
          <w:rFonts w:ascii="Arial" w:hAnsi="Arial" w:cs="Arial"/>
        </w:rPr>
        <w:t xml:space="preserve"> in positions of responsibility </w:t>
      </w:r>
      <w:r w:rsidR="00EE7EB1" w:rsidRPr="000E583F">
        <w:rPr>
          <w:rFonts w:ascii="Arial" w:hAnsi="Arial" w:cs="Arial"/>
        </w:rPr>
        <w:t xml:space="preserve">that are </w:t>
      </w:r>
      <w:r w:rsidR="008A7F1D" w:rsidRPr="000E583F">
        <w:rPr>
          <w:rFonts w:ascii="Arial" w:hAnsi="Arial" w:cs="Arial"/>
        </w:rPr>
        <w:t>expose</w:t>
      </w:r>
      <w:r w:rsidR="00EE7EB1" w:rsidRPr="000E583F">
        <w:rPr>
          <w:rFonts w:ascii="Arial" w:hAnsi="Arial" w:cs="Arial"/>
        </w:rPr>
        <w:t xml:space="preserve">d </w:t>
      </w:r>
      <w:r w:rsidR="008A7F1D" w:rsidRPr="000E583F">
        <w:rPr>
          <w:rFonts w:ascii="Arial" w:hAnsi="Arial" w:cs="Arial"/>
        </w:rPr>
        <w:t xml:space="preserve">to the risk of allegations being made against them must feel confident that any investigations are robust, fair and transparent and </w:t>
      </w:r>
      <w:r w:rsidR="00EE7EB1" w:rsidRPr="000E583F">
        <w:rPr>
          <w:rFonts w:ascii="Arial" w:hAnsi="Arial" w:cs="Arial"/>
        </w:rPr>
        <w:t xml:space="preserve">be </w:t>
      </w:r>
      <w:r w:rsidR="007E59FA" w:rsidRPr="000E583F">
        <w:rPr>
          <w:rFonts w:ascii="Arial" w:hAnsi="Arial" w:cs="Arial"/>
        </w:rPr>
        <w:t xml:space="preserve">made </w:t>
      </w:r>
      <w:r w:rsidR="00EE7EB1" w:rsidRPr="000E583F">
        <w:rPr>
          <w:rFonts w:ascii="Arial" w:hAnsi="Arial" w:cs="Arial"/>
        </w:rPr>
        <w:t xml:space="preserve">aware </w:t>
      </w:r>
      <w:r w:rsidR="007E59FA" w:rsidRPr="000E583F">
        <w:rPr>
          <w:rFonts w:ascii="Arial" w:hAnsi="Arial" w:cs="Arial"/>
        </w:rPr>
        <w:t>of the</w:t>
      </w:r>
      <w:r w:rsidR="008A7F1D" w:rsidRPr="000E583F">
        <w:rPr>
          <w:rFonts w:ascii="Arial" w:hAnsi="Arial" w:cs="Arial"/>
        </w:rPr>
        <w:t xml:space="preserve"> p</w:t>
      </w:r>
      <w:r w:rsidR="00EE7EB1" w:rsidRPr="000E583F">
        <w:rPr>
          <w:rFonts w:ascii="Arial" w:hAnsi="Arial" w:cs="Arial"/>
        </w:rPr>
        <w:t>rocesses and practices</w:t>
      </w:r>
      <w:r w:rsidR="007E59FA" w:rsidRPr="000E583F">
        <w:rPr>
          <w:rFonts w:ascii="Arial" w:hAnsi="Arial" w:cs="Arial"/>
        </w:rPr>
        <w:t xml:space="preserve"> that</w:t>
      </w:r>
      <w:r w:rsidR="00EE7EB1" w:rsidRPr="000E583F">
        <w:rPr>
          <w:rFonts w:ascii="Arial" w:hAnsi="Arial" w:cs="Arial"/>
        </w:rPr>
        <w:t xml:space="preserve"> are in place to reduce high risk situations and pr</w:t>
      </w:r>
      <w:r w:rsidR="008A7F1D" w:rsidRPr="000E583F">
        <w:rPr>
          <w:rFonts w:ascii="Arial" w:hAnsi="Arial" w:cs="Arial"/>
        </w:rPr>
        <w:t>otect individuals from false allegations.</w:t>
      </w:r>
    </w:p>
    <w:p w14:paraId="5FAD0BC7" w14:textId="0CA9AD3C" w:rsidR="00B021D7" w:rsidRPr="000E583F" w:rsidRDefault="00B021D7" w:rsidP="00FC5518">
      <w:pPr>
        <w:spacing w:line="276" w:lineRule="auto"/>
        <w:ind w:left="0" w:firstLine="0"/>
        <w:rPr>
          <w:rFonts w:ascii="Arial" w:hAnsi="Arial" w:cs="Arial"/>
        </w:rPr>
      </w:pPr>
    </w:p>
    <w:p w14:paraId="78619F0A" w14:textId="6A277770" w:rsidR="00B021D7" w:rsidRPr="000E583F" w:rsidRDefault="008C6AB8" w:rsidP="00FC5518">
      <w:pPr>
        <w:pStyle w:val="HEADING"/>
        <w:spacing w:line="276" w:lineRule="auto"/>
      </w:pPr>
      <w:bookmarkStart w:id="2" w:name="_Toc47346341"/>
      <w:r w:rsidRPr="000E583F">
        <w:lastRenderedPageBreak/>
        <w:t xml:space="preserve">B) </w:t>
      </w:r>
      <w:r w:rsidR="00B021D7" w:rsidRPr="000E583F">
        <w:t>Commitment</w:t>
      </w:r>
      <w:bookmarkEnd w:id="2"/>
    </w:p>
    <w:p w14:paraId="56548940" w14:textId="700429DB" w:rsidR="00B021D7" w:rsidRPr="000E583F" w:rsidRDefault="00B021D7" w:rsidP="00FC5518">
      <w:pPr>
        <w:spacing w:line="276" w:lineRule="auto"/>
        <w:ind w:left="0" w:firstLine="0"/>
        <w:rPr>
          <w:rFonts w:ascii="Arial" w:hAnsi="Arial" w:cs="Arial"/>
        </w:rPr>
      </w:pPr>
      <w:r w:rsidRPr="000E583F">
        <w:rPr>
          <w:rFonts w:ascii="Arial" w:hAnsi="Arial" w:cs="Arial"/>
        </w:rPr>
        <w:t>We shall:</w:t>
      </w:r>
    </w:p>
    <w:p w14:paraId="6AC6A167" w14:textId="6AD4BE4E" w:rsidR="00B021D7"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promote the welfare, health and development of all individuals and protect them from harm;</w:t>
      </w:r>
    </w:p>
    <w:p w14:paraId="2B73E539" w14:textId="3DCA4DB8" w:rsidR="00BB53EE"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recognise each individual’s rights and treat each individual with dignity and respect;</w:t>
      </w:r>
    </w:p>
    <w:p w14:paraId="35147E49" w14:textId="6DC9CC54" w:rsidR="00BB53EE"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raise awareness about the protection of children and adults at risk;</w:t>
      </w:r>
    </w:p>
    <w:p w14:paraId="3018DE91" w14:textId="11FFED0F" w:rsidR="00BB53EE"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plan and practice sessions in ways that minimise the risks of harm to children and adults at risk;</w:t>
      </w:r>
    </w:p>
    <w:p w14:paraId="4D1E7F75" w14:textId="1EE9ADB6" w:rsidR="00BB53EE"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develop effective procedures to respond to allegations, incidents or suspected incidents of harm or abuse;</w:t>
      </w:r>
    </w:p>
    <w:p w14:paraId="4E8E4BE5" w14:textId="05D08B07" w:rsidR="00EE7EB1" w:rsidRPr="000E583F" w:rsidRDefault="007E59FA" w:rsidP="00FC5518">
      <w:pPr>
        <w:pStyle w:val="ListParagraph"/>
        <w:numPr>
          <w:ilvl w:val="0"/>
          <w:numId w:val="30"/>
        </w:numPr>
        <w:spacing w:line="276" w:lineRule="auto"/>
        <w:rPr>
          <w:rFonts w:ascii="Arial" w:hAnsi="Arial" w:cs="Arial"/>
        </w:rPr>
      </w:pPr>
      <w:r w:rsidRPr="000E583F">
        <w:rPr>
          <w:rFonts w:ascii="Arial" w:hAnsi="Arial" w:cs="Arial"/>
        </w:rPr>
        <w:t>acknowledge the increased vulnerability of persons with disabilities is to be recognised and appropriate protections are to be put in place, including consideration of facilitating reporting of abuse; and</w:t>
      </w:r>
    </w:p>
    <w:p w14:paraId="44026B28" w14:textId="103D70A6" w:rsidR="00EE7EB1" w:rsidRPr="000E583F" w:rsidRDefault="007E59FA" w:rsidP="00FC5518">
      <w:pPr>
        <w:pStyle w:val="ListParagraph"/>
        <w:numPr>
          <w:ilvl w:val="0"/>
          <w:numId w:val="30"/>
        </w:numPr>
        <w:spacing w:line="276" w:lineRule="auto"/>
        <w:rPr>
          <w:rFonts w:ascii="Arial" w:hAnsi="Arial" w:cs="Arial"/>
        </w:rPr>
      </w:pPr>
      <w:proofErr w:type="gramStart"/>
      <w:r w:rsidRPr="000E583F">
        <w:rPr>
          <w:rFonts w:ascii="Arial" w:hAnsi="Arial" w:cs="Arial"/>
        </w:rPr>
        <w:t>take</w:t>
      </w:r>
      <w:proofErr w:type="gramEnd"/>
      <w:r w:rsidRPr="000E583F">
        <w:rPr>
          <w:rFonts w:ascii="Arial" w:hAnsi="Arial" w:cs="Arial"/>
        </w:rPr>
        <w:t xml:space="preserve"> appropriate measures regarding additional safeguarding issues raised for those children or adults at risk who may have specific needs as a result of medical problems or disabilities.</w:t>
      </w:r>
    </w:p>
    <w:p w14:paraId="5AF6F127" w14:textId="77777777" w:rsidR="00EE7EB1" w:rsidRPr="000E583F" w:rsidRDefault="00EE7EB1" w:rsidP="00FC5518">
      <w:pPr>
        <w:pStyle w:val="ListParagraph"/>
        <w:spacing w:line="276" w:lineRule="auto"/>
        <w:ind w:left="360" w:firstLine="0"/>
        <w:rPr>
          <w:rFonts w:ascii="Arial" w:hAnsi="Arial" w:cs="Arial"/>
        </w:rPr>
      </w:pPr>
    </w:p>
    <w:p w14:paraId="3163F1D8" w14:textId="6241A6BC" w:rsidR="008A7F1D" w:rsidRPr="000E583F" w:rsidRDefault="008A7F1D" w:rsidP="00FC5518">
      <w:pPr>
        <w:spacing w:line="276" w:lineRule="auto"/>
        <w:ind w:left="0" w:firstLine="0"/>
        <w:rPr>
          <w:rFonts w:ascii="Arial" w:hAnsi="Arial" w:cs="Arial"/>
        </w:rPr>
      </w:pPr>
    </w:p>
    <w:p w14:paraId="6A4B16D5" w14:textId="322E2CAC" w:rsidR="0021119A" w:rsidRPr="000E583F" w:rsidRDefault="008C6AB8" w:rsidP="00FC5518">
      <w:pPr>
        <w:pStyle w:val="HEADING"/>
        <w:spacing w:line="276" w:lineRule="auto"/>
      </w:pPr>
      <w:bookmarkStart w:id="3" w:name="_Toc47346342"/>
      <w:r w:rsidRPr="000E583F">
        <w:t xml:space="preserve">C) </w:t>
      </w:r>
      <w:r w:rsidR="008A7F1D" w:rsidRPr="000E583F">
        <w:t>UKA Guidance</w:t>
      </w:r>
      <w:r w:rsidR="00D22991" w:rsidRPr="000E583F">
        <w:t xml:space="preserve"> and general principles</w:t>
      </w:r>
      <w:bookmarkEnd w:id="3"/>
    </w:p>
    <w:p w14:paraId="71625387" w14:textId="6681F849" w:rsidR="0021119A" w:rsidRPr="000E583F" w:rsidRDefault="0021119A" w:rsidP="00FC5518">
      <w:pPr>
        <w:spacing w:line="276" w:lineRule="auto"/>
        <w:ind w:left="0" w:firstLine="0"/>
        <w:rPr>
          <w:rFonts w:ascii="Arial" w:hAnsi="Arial" w:cs="Arial"/>
        </w:rPr>
      </w:pPr>
      <w:r w:rsidRPr="000E583F">
        <w:rPr>
          <w:rFonts w:ascii="Arial" w:hAnsi="Arial" w:cs="Arial"/>
        </w:rPr>
        <w:t xml:space="preserve">In accordance with UKA guidelines, we must ensure that all </w:t>
      </w:r>
      <w:r w:rsidR="003A7F0D" w:rsidRPr="000E583F">
        <w:rPr>
          <w:rFonts w:ascii="Arial" w:hAnsi="Arial" w:cs="Arial"/>
        </w:rPr>
        <w:t>members</w:t>
      </w:r>
      <w:r w:rsidRPr="000E583F">
        <w:rPr>
          <w:rFonts w:ascii="Arial" w:hAnsi="Arial" w:cs="Arial"/>
        </w:rPr>
        <w:t xml:space="preserve"> taking part in athletics are able to participate in a safe and fun environment. We must:</w:t>
      </w:r>
    </w:p>
    <w:p w14:paraId="3AD0E5CC" w14:textId="03EF175F" w:rsidR="0021119A" w:rsidRPr="000E583F" w:rsidRDefault="007E59FA" w:rsidP="00FC5518">
      <w:pPr>
        <w:pStyle w:val="ListParagraph"/>
        <w:numPr>
          <w:ilvl w:val="0"/>
          <w:numId w:val="23"/>
        </w:numPr>
        <w:spacing w:line="276" w:lineRule="auto"/>
        <w:rPr>
          <w:rFonts w:ascii="Arial" w:hAnsi="Arial" w:cs="Arial"/>
        </w:rPr>
      </w:pPr>
      <w:r w:rsidRPr="000E583F">
        <w:rPr>
          <w:rFonts w:ascii="Arial" w:hAnsi="Arial" w:cs="Arial"/>
        </w:rPr>
        <w:t xml:space="preserve">respect </w:t>
      </w:r>
      <w:r w:rsidR="0021119A" w:rsidRPr="000E583F">
        <w:rPr>
          <w:rFonts w:ascii="Arial" w:hAnsi="Arial" w:cs="Arial"/>
        </w:rPr>
        <w:t>and uphold the rights, wishes and feelings of children</w:t>
      </w:r>
      <w:r w:rsidRPr="000E583F">
        <w:rPr>
          <w:rFonts w:ascii="Arial" w:hAnsi="Arial" w:cs="Arial"/>
        </w:rPr>
        <w:t>;</w:t>
      </w:r>
    </w:p>
    <w:p w14:paraId="5727F1F9" w14:textId="06604F30" w:rsidR="0021119A" w:rsidRPr="000E583F" w:rsidRDefault="007E59FA" w:rsidP="00FC5518">
      <w:pPr>
        <w:pStyle w:val="ListParagraph"/>
        <w:numPr>
          <w:ilvl w:val="0"/>
          <w:numId w:val="23"/>
        </w:numPr>
        <w:spacing w:line="276" w:lineRule="auto"/>
        <w:rPr>
          <w:rFonts w:ascii="Arial" w:hAnsi="Arial" w:cs="Arial"/>
        </w:rPr>
      </w:pPr>
      <w:r w:rsidRPr="000E583F">
        <w:rPr>
          <w:rFonts w:ascii="Arial" w:hAnsi="Arial" w:cs="Arial"/>
        </w:rPr>
        <w:t>recruit</w:t>
      </w:r>
      <w:r w:rsidR="0021119A" w:rsidRPr="000E583F">
        <w:rPr>
          <w:rFonts w:ascii="Arial" w:hAnsi="Arial" w:cs="Arial"/>
        </w:rPr>
        <w:t xml:space="preserve">, train and supervise volunteers and others with positions of responsibility (together, the </w:t>
      </w:r>
      <w:r w:rsidR="0021119A" w:rsidRPr="000E583F">
        <w:rPr>
          <w:rFonts w:ascii="Arial" w:hAnsi="Arial" w:cs="Arial"/>
          <w:b/>
        </w:rPr>
        <w:t>Club Representatives</w:t>
      </w:r>
      <w:r w:rsidR="0021119A" w:rsidRPr="000E583F">
        <w:rPr>
          <w:rFonts w:ascii="Arial" w:hAnsi="Arial" w:cs="Arial"/>
        </w:rPr>
        <w:t>) to adopt best practice to safeguard and protect young people from abuse, as well as themselves from false allegations</w:t>
      </w:r>
      <w:r w:rsidRPr="000E583F">
        <w:rPr>
          <w:rFonts w:ascii="Arial" w:hAnsi="Arial" w:cs="Arial"/>
        </w:rPr>
        <w:t>;</w:t>
      </w:r>
    </w:p>
    <w:p w14:paraId="021D0D4B" w14:textId="37CA9657" w:rsidR="0021119A" w:rsidRPr="000E583F" w:rsidRDefault="007E59FA" w:rsidP="00FC5518">
      <w:pPr>
        <w:pStyle w:val="ListParagraph"/>
        <w:numPr>
          <w:ilvl w:val="0"/>
          <w:numId w:val="23"/>
        </w:numPr>
        <w:spacing w:line="276" w:lineRule="auto"/>
        <w:rPr>
          <w:rFonts w:ascii="Arial" w:hAnsi="Arial" w:cs="Arial"/>
        </w:rPr>
      </w:pPr>
      <w:r w:rsidRPr="000E583F">
        <w:rPr>
          <w:rFonts w:ascii="Arial" w:hAnsi="Arial" w:cs="Arial"/>
        </w:rPr>
        <w:t xml:space="preserve">adopt </w:t>
      </w:r>
      <w:r w:rsidR="0021119A" w:rsidRPr="000E583F">
        <w:rPr>
          <w:rFonts w:ascii="Arial" w:hAnsi="Arial" w:cs="Arial"/>
        </w:rPr>
        <w:t>and abide by UKA’s Safeguarding Policy and Procedures, Codes of Conduct and the relevant grievance, investigatory and disciplinary procedures</w:t>
      </w:r>
      <w:r w:rsidR="00EE7EB1" w:rsidRPr="000E583F">
        <w:rPr>
          <w:rFonts w:ascii="Arial" w:hAnsi="Arial" w:cs="Arial"/>
        </w:rPr>
        <w:t xml:space="preserve"> prescribed by the UKA from time to time</w:t>
      </w:r>
      <w:r w:rsidRPr="000E583F">
        <w:rPr>
          <w:rFonts w:ascii="Arial" w:hAnsi="Arial" w:cs="Arial"/>
        </w:rPr>
        <w:t>;</w:t>
      </w:r>
    </w:p>
    <w:p w14:paraId="75FBDFE7" w14:textId="71F66065" w:rsidR="0021119A" w:rsidRPr="000E583F" w:rsidRDefault="007E59FA" w:rsidP="00FC5518">
      <w:pPr>
        <w:pStyle w:val="ListParagraph"/>
        <w:numPr>
          <w:ilvl w:val="0"/>
          <w:numId w:val="23"/>
        </w:numPr>
        <w:spacing w:line="276" w:lineRule="auto"/>
        <w:rPr>
          <w:rFonts w:ascii="Arial" w:hAnsi="Arial" w:cs="Arial"/>
        </w:rPr>
      </w:pPr>
      <w:r w:rsidRPr="000E583F">
        <w:rPr>
          <w:rFonts w:ascii="Arial" w:hAnsi="Arial" w:cs="Arial"/>
        </w:rPr>
        <w:t xml:space="preserve">respond </w:t>
      </w:r>
      <w:r w:rsidR="0021119A" w:rsidRPr="000E583F">
        <w:rPr>
          <w:rFonts w:ascii="Arial" w:hAnsi="Arial" w:cs="Arial"/>
        </w:rPr>
        <w:t>to any allegations appropriately and implement the appropriate complain</w:t>
      </w:r>
      <w:r w:rsidR="00BB53EE" w:rsidRPr="000E583F">
        <w:rPr>
          <w:rFonts w:ascii="Arial" w:hAnsi="Arial" w:cs="Arial"/>
        </w:rPr>
        <w:t>t</w:t>
      </w:r>
      <w:r w:rsidR="0021119A" w:rsidRPr="000E583F">
        <w:rPr>
          <w:rFonts w:ascii="Arial" w:hAnsi="Arial" w:cs="Arial"/>
        </w:rPr>
        <w:t xml:space="preserve">s, child protection, </w:t>
      </w:r>
      <w:r w:rsidR="00BB53EE" w:rsidRPr="000E583F">
        <w:rPr>
          <w:rFonts w:ascii="Arial" w:hAnsi="Arial" w:cs="Arial"/>
        </w:rPr>
        <w:t xml:space="preserve">and </w:t>
      </w:r>
      <w:r w:rsidR="0021119A" w:rsidRPr="000E583F">
        <w:rPr>
          <w:rFonts w:ascii="Arial" w:hAnsi="Arial" w:cs="Arial"/>
        </w:rPr>
        <w:t>disciplinary and appeals procedures</w:t>
      </w:r>
      <w:r w:rsidRPr="000E583F">
        <w:rPr>
          <w:rFonts w:ascii="Arial" w:hAnsi="Arial" w:cs="Arial"/>
        </w:rPr>
        <w:t>;</w:t>
      </w:r>
    </w:p>
    <w:p w14:paraId="00B19E05" w14:textId="0FF15832" w:rsidR="0021119A" w:rsidRPr="000E583F" w:rsidRDefault="007E59FA" w:rsidP="00FC5518">
      <w:pPr>
        <w:pStyle w:val="ListParagraph"/>
        <w:numPr>
          <w:ilvl w:val="0"/>
          <w:numId w:val="23"/>
        </w:numPr>
        <w:spacing w:line="276" w:lineRule="auto"/>
        <w:rPr>
          <w:rFonts w:ascii="Arial" w:hAnsi="Arial" w:cs="Arial"/>
        </w:rPr>
      </w:pPr>
      <w:r w:rsidRPr="000E583F">
        <w:rPr>
          <w:rFonts w:ascii="Arial" w:hAnsi="Arial" w:cs="Arial"/>
        </w:rPr>
        <w:t xml:space="preserve">designate </w:t>
      </w:r>
      <w:r w:rsidR="0021119A" w:rsidRPr="000E583F">
        <w:rPr>
          <w:rFonts w:ascii="Arial" w:hAnsi="Arial" w:cs="Arial"/>
        </w:rPr>
        <w:t xml:space="preserve">a </w:t>
      </w:r>
      <w:r w:rsidR="00FC5518" w:rsidRPr="000E583F">
        <w:rPr>
          <w:rFonts w:ascii="Arial" w:hAnsi="Arial" w:cs="Arial"/>
        </w:rPr>
        <w:t>Safeguarding Officer</w:t>
      </w:r>
      <w:r w:rsidR="0021119A" w:rsidRPr="000E583F">
        <w:rPr>
          <w:rFonts w:ascii="Arial" w:hAnsi="Arial" w:cs="Arial"/>
        </w:rPr>
        <w:t xml:space="preserve"> to be responsible, amongst other things, for ensuring all appropriate DBS checks are completed</w:t>
      </w:r>
      <w:r w:rsidRPr="000E583F">
        <w:rPr>
          <w:rFonts w:ascii="Arial" w:hAnsi="Arial" w:cs="Arial"/>
        </w:rPr>
        <w:t>;</w:t>
      </w:r>
    </w:p>
    <w:p w14:paraId="0A94B5E5" w14:textId="1C6C6EEA" w:rsidR="0021119A" w:rsidRPr="000E583F" w:rsidRDefault="007E59FA" w:rsidP="00FC5518">
      <w:pPr>
        <w:pStyle w:val="ListParagraph"/>
        <w:numPr>
          <w:ilvl w:val="0"/>
          <w:numId w:val="23"/>
        </w:numPr>
        <w:spacing w:line="276" w:lineRule="auto"/>
        <w:rPr>
          <w:rFonts w:ascii="Arial" w:hAnsi="Arial" w:cs="Arial"/>
        </w:rPr>
      </w:pPr>
      <w:proofErr w:type="gramStart"/>
      <w:r w:rsidRPr="000E583F">
        <w:rPr>
          <w:rFonts w:ascii="Arial" w:hAnsi="Arial" w:cs="Arial"/>
        </w:rPr>
        <w:t>review</w:t>
      </w:r>
      <w:proofErr w:type="gramEnd"/>
      <w:r w:rsidRPr="000E583F">
        <w:rPr>
          <w:rFonts w:ascii="Arial" w:hAnsi="Arial" w:cs="Arial"/>
        </w:rPr>
        <w:t xml:space="preserve"> </w:t>
      </w:r>
      <w:r w:rsidR="0021119A" w:rsidRPr="000E583F">
        <w:rPr>
          <w:rFonts w:ascii="Arial" w:hAnsi="Arial" w:cs="Arial"/>
        </w:rPr>
        <w:t xml:space="preserve">its policies </w:t>
      </w:r>
      <w:r w:rsidR="003A7F0D" w:rsidRPr="000E583F">
        <w:rPr>
          <w:rFonts w:ascii="Arial" w:hAnsi="Arial" w:cs="Arial"/>
        </w:rPr>
        <w:t xml:space="preserve">(which are to be made publically available) </w:t>
      </w:r>
      <w:r w:rsidR="0021119A" w:rsidRPr="000E583F">
        <w:rPr>
          <w:rFonts w:ascii="Arial" w:hAnsi="Arial" w:cs="Arial"/>
        </w:rPr>
        <w:t>regularly</w:t>
      </w:r>
      <w:r w:rsidR="003A7F0D" w:rsidRPr="000E583F">
        <w:rPr>
          <w:rFonts w:ascii="Arial" w:hAnsi="Arial" w:cs="Arial"/>
        </w:rPr>
        <w:t xml:space="preserve"> and at least once every year</w:t>
      </w:r>
      <w:r w:rsidRPr="000E583F">
        <w:rPr>
          <w:rFonts w:ascii="Arial" w:hAnsi="Arial" w:cs="Arial"/>
        </w:rPr>
        <w:t>.</w:t>
      </w:r>
    </w:p>
    <w:p w14:paraId="77FEC363" w14:textId="342F5E94" w:rsidR="0021119A" w:rsidRPr="000E583F" w:rsidRDefault="0021119A" w:rsidP="00FC5518">
      <w:pPr>
        <w:spacing w:line="276" w:lineRule="auto"/>
        <w:rPr>
          <w:rFonts w:ascii="Arial" w:hAnsi="Arial" w:cs="Arial"/>
        </w:rPr>
      </w:pPr>
    </w:p>
    <w:p w14:paraId="184C2BE2" w14:textId="73A0AAE4" w:rsidR="0021119A" w:rsidRPr="000E583F" w:rsidRDefault="0021119A" w:rsidP="00FC5518">
      <w:pPr>
        <w:spacing w:line="276" w:lineRule="auto"/>
        <w:ind w:left="0" w:firstLine="0"/>
        <w:rPr>
          <w:rFonts w:ascii="Arial" w:hAnsi="Arial" w:cs="Arial"/>
        </w:rPr>
      </w:pPr>
      <w:r w:rsidRPr="000E583F">
        <w:rPr>
          <w:rFonts w:ascii="Arial" w:hAnsi="Arial" w:cs="Arial"/>
        </w:rPr>
        <w:t>As a club specifically encouraging the participation of disabled children, who the UKA identifies as at a greater risk of all forms of abuse, we acknowledge that we need to be especially alert to the signs of abuse and have appropriate strategies in place to ensur</w:t>
      </w:r>
      <w:r w:rsidR="00EE7EB1" w:rsidRPr="000E583F">
        <w:rPr>
          <w:rFonts w:ascii="Arial" w:hAnsi="Arial" w:cs="Arial"/>
        </w:rPr>
        <w:t xml:space="preserve">e anyone </w:t>
      </w:r>
      <w:r w:rsidRPr="000E583F">
        <w:rPr>
          <w:rFonts w:ascii="Arial" w:hAnsi="Arial" w:cs="Arial"/>
        </w:rPr>
        <w:t>can raise concerns</w:t>
      </w:r>
      <w:r w:rsidR="00EE7EB1" w:rsidRPr="000E583F">
        <w:rPr>
          <w:rFonts w:ascii="Arial" w:hAnsi="Arial" w:cs="Arial"/>
        </w:rPr>
        <w:t>.</w:t>
      </w:r>
    </w:p>
    <w:p w14:paraId="4EC53678" w14:textId="7EC787A9" w:rsidR="00D22991" w:rsidRPr="000E583F" w:rsidRDefault="00D22991" w:rsidP="00FC5518">
      <w:pPr>
        <w:spacing w:line="276" w:lineRule="auto"/>
        <w:rPr>
          <w:rFonts w:ascii="Arial" w:hAnsi="Arial" w:cs="Arial"/>
        </w:rPr>
      </w:pPr>
    </w:p>
    <w:p w14:paraId="786AB534" w14:textId="30B68919" w:rsidR="003A7F0D" w:rsidRPr="000E583F" w:rsidRDefault="003A7F0D" w:rsidP="00FC5518">
      <w:pPr>
        <w:spacing w:line="276" w:lineRule="auto"/>
        <w:rPr>
          <w:rFonts w:ascii="Arial" w:hAnsi="Arial" w:cs="Arial"/>
        </w:rPr>
      </w:pPr>
    </w:p>
    <w:p w14:paraId="78692EF0" w14:textId="7168C8F7" w:rsidR="003A7F0D" w:rsidRPr="000E583F" w:rsidRDefault="008C6AB8" w:rsidP="00FC5518">
      <w:pPr>
        <w:pStyle w:val="HEADING"/>
        <w:spacing w:line="276" w:lineRule="auto"/>
      </w:pPr>
      <w:bookmarkStart w:id="4" w:name="_Toc47346343"/>
      <w:r w:rsidRPr="000E583F">
        <w:t xml:space="preserve">D) </w:t>
      </w:r>
      <w:r w:rsidR="003A7F0D" w:rsidRPr="000E583F">
        <w:t>Distinguishing allegations</w:t>
      </w:r>
      <w:bookmarkEnd w:id="4"/>
    </w:p>
    <w:p w14:paraId="05E83ADB" w14:textId="15C3785C" w:rsidR="007E59FA" w:rsidRPr="000E583F" w:rsidRDefault="00BB53EE" w:rsidP="00FC5518">
      <w:pPr>
        <w:spacing w:line="276" w:lineRule="auto"/>
        <w:ind w:left="0" w:firstLine="0"/>
        <w:rPr>
          <w:rFonts w:ascii="Arial" w:hAnsi="Arial" w:cs="Arial"/>
        </w:rPr>
      </w:pPr>
      <w:r w:rsidRPr="000E583F">
        <w:rPr>
          <w:rFonts w:ascii="Arial" w:hAnsi="Arial" w:cs="Arial"/>
        </w:rPr>
        <w:t>For the purposes of this policy, an allegation</w:t>
      </w:r>
      <w:r w:rsidR="003A7F0D" w:rsidRPr="000E583F">
        <w:rPr>
          <w:rFonts w:ascii="Arial" w:hAnsi="Arial" w:cs="Arial"/>
        </w:rPr>
        <w:t xml:space="preserve"> means that a person</w:t>
      </w:r>
      <w:r w:rsidR="007E59FA" w:rsidRPr="000E583F">
        <w:rPr>
          <w:rFonts w:ascii="Arial" w:hAnsi="Arial" w:cs="Arial"/>
        </w:rPr>
        <w:t>:</w:t>
      </w:r>
      <w:r w:rsidR="003A7F0D" w:rsidRPr="000E583F">
        <w:rPr>
          <w:rFonts w:ascii="Arial" w:hAnsi="Arial" w:cs="Arial"/>
        </w:rPr>
        <w:t xml:space="preserve"> </w:t>
      </w:r>
      <w:r w:rsidRPr="000E583F">
        <w:rPr>
          <w:rFonts w:ascii="Arial" w:hAnsi="Arial" w:cs="Arial"/>
        </w:rPr>
        <w:t>(</w:t>
      </w:r>
      <w:proofErr w:type="spellStart"/>
      <w:r w:rsidRPr="000E583F">
        <w:rPr>
          <w:rFonts w:ascii="Arial" w:hAnsi="Arial" w:cs="Arial"/>
        </w:rPr>
        <w:t>i</w:t>
      </w:r>
      <w:proofErr w:type="spellEnd"/>
      <w:r w:rsidRPr="000E583F">
        <w:rPr>
          <w:rFonts w:ascii="Arial" w:hAnsi="Arial" w:cs="Arial"/>
        </w:rPr>
        <w:t xml:space="preserve">) </w:t>
      </w:r>
      <w:r w:rsidR="003A7F0D" w:rsidRPr="000E583F">
        <w:rPr>
          <w:rFonts w:ascii="Arial" w:hAnsi="Arial" w:cs="Arial"/>
        </w:rPr>
        <w:t>might have behaved in a way</w:t>
      </w:r>
      <w:r w:rsidRPr="000E583F">
        <w:rPr>
          <w:rFonts w:ascii="Arial" w:hAnsi="Arial" w:cs="Arial"/>
        </w:rPr>
        <w:t xml:space="preserve"> that</w:t>
      </w:r>
      <w:r w:rsidR="003A7F0D" w:rsidRPr="000E583F">
        <w:rPr>
          <w:rFonts w:ascii="Arial" w:hAnsi="Arial" w:cs="Arial"/>
        </w:rPr>
        <w:t xml:space="preserve"> may have or has harmed a child; (ii) possibly committed a criminal offence against or </w:t>
      </w:r>
      <w:r w:rsidR="003A7F0D" w:rsidRPr="000E583F">
        <w:rPr>
          <w:rFonts w:ascii="Arial" w:hAnsi="Arial" w:cs="Arial"/>
        </w:rPr>
        <w:lastRenderedPageBreak/>
        <w:t xml:space="preserve">related to a child; or (iii) behaved towards a child in a way that indicates that they may pose a risk of harm to children. </w:t>
      </w:r>
    </w:p>
    <w:p w14:paraId="06ED272F" w14:textId="77777777" w:rsidR="00FC5518" w:rsidRPr="000E583F" w:rsidRDefault="00FC5518" w:rsidP="00FC5518">
      <w:pPr>
        <w:spacing w:line="276" w:lineRule="auto"/>
        <w:ind w:left="0" w:firstLine="0"/>
        <w:rPr>
          <w:rFonts w:ascii="Arial" w:hAnsi="Arial" w:cs="Arial"/>
        </w:rPr>
      </w:pPr>
    </w:p>
    <w:p w14:paraId="1B5CE4D6" w14:textId="52E3117E" w:rsidR="007E59FA" w:rsidRPr="000E583F" w:rsidRDefault="003A7F0D" w:rsidP="00FC5518">
      <w:pPr>
        <w:spacing w:line="276" w:lineRule="auto"/>
        <w:ind w:left="0" w:firstLine="0"/>
        <w:rPr>
          <w:rFonts w:ascii="Arial" w:hAnsi="Arial" w:cs="Arial"/>
        </w:rPr>
      </w:pPr>
      <w:r w:rsidRPr="000E583F">
        <w:rPr>
          <w:rFonts w:ascii="Arial" w:hAnsi="Arial" w:cs="Arial"/>
        </w:rPr>
        <w:t>This is distinct from a concern about the quality of practice</w:t>
      </w:r>
      <w:r w:rsidR="00BB53EE" w:rsidRPr="000E583F">
        <w:rPr>
          <w:rFonts w:ascii="Arial" w:hAnsi="Arial" w:cs="Arial"/>
        </w:rPr>
        <w:t>,</w:t>
      </w:r>
      <w:r w:rsidR="005E0531" w:rsidRPr="000E583F">
        <w:rPr>
          <w:rFonts w:ascii="Arial" w:hAnsi="Arial" w:cs="Arial"/>
        </w:rPr>
        <w:t xml:space="preserve"> or other complaints</w:t>
      </w:r>
      <w:r w:rsidRPr="000E583F">
        <w:rPr>
          <w:rFonts w:ascii="Arial" w:hAnsi="Arial" w:cs="Arial"/>
        </w:rPr>
        <w:t>.</w:t>
      </w:r>
    </w:p>
    <w:p w14:paraId="6C22FFFD" w14:textId="77777777" w:rsidR="00FC5518" w:rsidRPr="000E583F" w:rsidRDefault="00FC5518" w:rsidP="00FC5518">
      <w:pPr>
        <w:spacing w:line="276" w:lineRule="auto"/>
        <w:ind w:left="0" w:firstLine="0"/>
        <w:rPr>
          <w:rFonts w:ascii="Arial" w:hAnsi="Arial" w:cs="Arial"/>
        </w:rPr>
      </w:pPr>
    </w:p>
    <w:p w14:paraId="5F492DF3" w14:textId="64C90533" w:rsidR="003A7F0D" w:rsidRPr="000E583F" w:rsidRDefault="003A7F0D" w:rsidP="00FC5518">
      <w:pPr>
        <w:spacing w:line="276" w:lineRule="auto"/>
        <w:ind w:left="0" w:firstLine="0"/>
        <w:rPr>
          <w:rFonts w:ascii="Arial" w:hAnsi="Arial" w:cs="Arial"/>
        </w:rPr>
      </w:pPr>
      <w:r w:rsidRPr="000E583F">
        <w:rPr>
          <w:rFonts w:ascii="Arial" w:hAnsi="Arial" w:cs="Arial"/>
        </w:rPr>
        <w:t xml:space="preserve">Allegations </w:t>
      </w:r>
      <w:r w:rsidR="007E59FA" w:rsidRPr="000E583F">
        <w:rPr>
          <w:rFonts w:ascii="Arial" w:hAnsi="Arial" w:cs="Arial"/>
        </w:rPr>
        <w:t>shall</w:t>
      </w:r>
      <w:r w:rsidRPr="000E583F">
        <w:rPr>
          <w:rFonts w:ascii="Arial" w:hAnsi="Arial" w:cs="Arial"/>
        </w:rPr>
        <w:t xml:space="preserve"> always be taken seriously</w:t>
      </w:r>
      <w:r w:rsidR="00701D78" w:rsidRPr="000E583F">
        <w:rPr>
          <w:rFonts w:ascii="Arial" w:hAnsi="Arial" w:cs="Arial"/>
        </w:rPr>
        <w:t xml:space="preserve">, </w:t>
      </w:r>
      <w:r w:rsidRPr="000E583F">
        <w:rPr>
          <w:rFonts w:ascii="Arial" w:hAnsi="Arial" w:cs="Arial"/>
        </w:rPr>
        <w:t>investigated and dealt with in accordance with this policy.</w:t>
      </w:r>
    </w:p>
    <w:p w14:paraId="2788E519" w14:textId="1467A276" w:rsidR="003A7F0D" w:rsidRPr="000E583F" w:rsidRDefault="003A7F0D" w:rsidP="00FC5518">
      <w:pPr>
        <w:spacing w:line="276" w:lineRule="auto"/>
        <w:rPr>
          <w:rFonts w:ascii="Arial" w:hAnsi="Arial" w:cs="Arial"/>
        </w:rPr>
      </w:pPr>
    </w:p>
    <w:p w14:paraId="66D037D8" w14:textId="77777777" w:rsidR="00FC5518" w:rsidRPr="000E583F" w:rsidRDefault="00FC5518" w:rsidP="00FC5518">
      <w:pPr>
        <w:spacing w:line="276" w:lineRule="auto"/>
        <w:rPr>
          <w:rFonts w:ascii="Arial" w:hAnsi="Arial" w:cs="Arial"/>
        </w:rPr>
      </w:pPr>
    </w:p>
    <w:p w14:paraId="1BCE6E3E" w14:textId="30C3ECCF" w:rsidR="00FE094D" w:rsidRPr="000E583F" w:rsidRDefault="00FC5518" w:rsidP="00FC5518">
      <w:pPr>
        <w:pStyle w:val="HEADING"/>
        <w:spacing w:line="276" w:lineRule="auto"/>
      </w:pPr>
      <w:bookmarkStart w:id="5" w:name="_Toc47346344"/>
      <w:r w:rsidRPr="000E583F">
        <w:t xml:space="preserve">E) </w:t>
      </w:r>
      <w:r w:rsidR="00FE094D" w:rsidRPr="000E583F">
        <w:t xml:space="preserve">Guiding </w:t>
      </w:r>
      <w:r w:rsidR="007E59FA" w:rsidRPr="000E583F">
        <w:t>p</w:t>
      </w:r>
      <w:r w:rsidR="00FE094D" w:rsidRPr="000E583F">
        <w:t>rinciples</w:t>
      </w:r>
      <w:bookmarkEnd w:id="5"/>
    </w:p>
    <w:p w14:paraId="1C582E82" w14:textId="18292B24" w:rsidR="00FC5518" w:rsidRPr="000E583F" w:rsidRDefault="00FC5518" w:rsidP="00FC5518">
      <w:pPr>
        <w:spacing w:line="276" w:lineRule="auto"/>
        <w:rPr>
          <w:rFonts w:ascii="Arial" w:hAnsi="Arial" w:cs="Arial"/>
        </w:rPr>
      </w:pPr>
      <w:r w:rsidRPr="000E583F">
        <w:rPr>
          <w:rFonts w:ascii="Arial" w:hAnsi="Arial" w:cs="Arial"/>
        </w:rPr>
        <w:t>We take note of the following guiding principles applicable to safeguarding:</w:t>
      </w:r>
    </w:p>
    <w:p w14:paraId="602A3C2B" w14:textId="5770C591" w:rsidR="00FE094D" w:rsidRPr="000E583F" w:rsidRDefault="007E59FA" w:rsidP="00FC5518">
      <w:pPr>
        <w:pStyle w:val="ListParagraph"/>
        <w:numPr>
          <w:ilvl w:val="0"/>
          <w:numId w:val="22"/>
        </w:numPr>
        <w:spacing w:line="276" w:lineRule="auto"/>
        <w:rPr>
          <w:rFonts w:ascii="Arial" w:hAnsi="Arial" w:cs="Arial"/>
        </w:rPr>
      </w:pPr>
      <w:r w:rsidRPr="000E583F">
        <w:rPr>
          <w:rFonts w:ascii="Arial" w:hAnsi="Arial" w:cs="Arial"/>
        </w:rPr>
        <w:t>the welfare of the child is paramount;</w:t>
      </w:r>
    </w:p>
    <w:p w14:paraId="48277F50" w14:textId="62531779" w:rsidR="00FE094D" w:rsidRPr="000E583F" w:rsidRDefault="007E59FA" w:rsidP="00FC5518">
      <w:pPr>
        <w:pStyle w:val="ListParagraph"/>
        <w:numPr>
          <w:ilvl w:val="0"/>
          <w:numId w:val="22"/>
        </w:numPr>
        <w:spacing w:line="276" w:lineRule="auto"/>
        <w:rPr>
          <w:rFonts w:ascii="Arial" w:hAnsi="Arial" w:cs="Arial"/>
        </w:rPr>
      </w:pPr>
      <w:r w:rsidRPr="000E583F">
        <w:rPr>
          <w:rFonts w:ascii="Arial" w:hAnsi="Arial" w:cs="Arial"/>
        </w:rPr>
        <w:t>all children have the right to protection from abuse;</w:t>
      </w:r>
    </w:p>
    <w:p w14:paraId="6AA0F609" w14:textId="47A96AF2" w:rsidR="00FE094D" w:rsidRPr="000E583F" w:rsidRDefault="007E59FA" w:rsidP="00FC5518">
      <w:pPr>
        <w:pStyle w:val="ListParagraph"/>
        <w:numPr>
          <w:ilvl w:val="0"/>
          <w:numId w:val="22"/>
        </w:numPr>
        <w:spacing w:line="276" w:lineRule="auto"/>
        <w:rPr>
          <w:rFonts w:ascii="Arial" w:hAnsi="Arial" w:cs="Arial"/>
        </w:rPr>
      </w:pPr>
      <w:r w:rsidRPr="000E583F">
        <w:rPr>
          <w:rFonts w:ascii="Arial" w:hAnsi="Arial" w:cs="Arial"/>
        </w:rPr>
        <w:t>all suspic</w:t>
      </w:r>
      <w:r w:rsidR="00FE094D" w:rsidRPr="000E583F">
        <w:rPr>
          <w:rFonts w:ascii="Arial" w:hAnsi="Arial" w:cs="Arial"/>
        </w:rPr>
        <w:t>ions and allegations of abuse and poor practice will be taken seriously and respond</w:t>
      </w:r>
      <w:r w:rsidR="00EE7EB1" w:rsidRPr="000E583F">
        <w:rPr>
          <w:rFonts w:ascii="Arial" w:hAnsi="Arial" w:cs="Arial"/>
        </w:rPr>
        <w:t>ed to swiftly and appropriately;</w:t>
      </w:r>
    </w:p>
    <w:p w14:paraId="16276797" w14:textId="4D7ECFFF" w:rsidR="00FE094D" w:rsidRPr="000E583F" w:rsidRDefault="007E59FA" w:rsidP="00FC5518">
      <w:pPr>
        <w:pStyle w:val="ListParagraph"/>
        <w:numPr>
          <w:ilvl w:val="0"/>
          <w:numId w:val="22"/>
        </w:numPr>
        <w:spacing w:line="276" w:lineRule="auto"/>
        <w:rPr>
          <w:rFonts w:ascii="Arial" w:hAnsi="Arial" w:cs="Arial"/>
        </w:rPr>
      </w:pPr>
      <w:r w:rsidRPr="000E583F">
        <w:rPr>
          <w:rFonts w:ascii="Arial" w:hAnsi="Arial" w:cs="Arial"/>
        </w:rPr>
        <w:t xml:space="preserve">all </w:t>
      </w:r>
      <w:r w:rsidR="00FE094D" w:rsidRPr="000E583F">
        <w:rPr>
          <w:rFonts w:ascii="Arial" w:hAnsi="Arial" w:cs="Arial"/>
        </w:rPr>
        <w:t xml:space="preserve">individuals involved understand and accept their responsibility to report concerns to the </w:t>
      </w:r>
      <w:r w:rsidR="00FC5518" w:rsidRPr="000E583F">
        <w:rPr>
          <w:rFonts w:ascii="Arial" w:hAnsi="Arial" w:cs="Arial"/>
        </w:rPr>
        <w:t>Safeguarding Officer</w:t>
      </w:r>
      <w:r w:rsidR="00FE094D" w:rsidRPr="000E583F">
        <w:rPr>
          <w:rFonts w:ascii="Arial" w:hAnsi="Arial" w:cs="Arial"/>
        </w:rPr>
        <w:t xml:space="preserve"> from time to time</w:t>
      </w:r>
      <w:r w:rsidR="00EE7EB1" w:rsidRPr="000E583F">
        <w:rPr>
          <w:rFonts w:ascii="Arial" w:hAnsi="Arial" w:cs="Arial"/>
        </w:rPr>
        <w:t>; and</w:t>
      </w:r>
    </w:p>
    <w:p w14:paraId="21FD685B" w14:textId="23C8F032" w:rsidR="00021DF3" w:rsidRPr="000E583F" w:rsidRDefault="007E59FA" w:rsidP="00FC5518">
      <w:pPr>
        <w:pStyle w:val="ListParagraph"/>
        <w:numPr>
          <w:ilvl w:val="0"/>
          <w:numId w:val="22"/>
        </w:numPr>
        <w:spacing w:line="276" w:lineRule="auto"/>
        <w:rPr>
          <w:rFonts w:ascii="Arial" w:hAnsi="Arial" w:cs="Arial"/>
        </w:rPr>
      </w:pPr>
      <w:proofErr w:type="gramStart"/>
      <w:r w:rsidRPr="000E583F">
        <w:rPr>
          <w:rFonts w:ascii="Arial" w:hAnsi="Arial" w:cs="Arial"/>
        </w:rPr>
        <w:t>all</w:t>
      </w:r>
      <w:proofErr w:type="gramEnd"/>
      <w:r w:rsidRPr="000E583F">
        <w:rPr>
          <w:rFonts w:ascii="Arial" w:hAnsi="Arial" w:cs="Arial"/>
        </w:rPr>
        <w:t xml:space="preserve"> </w:t>
      </w:r>
      <w:r w:rsidR="00021DF3" w:rsidRPr="000E583F">
        <w:rPr>
          <w:rFonts w:ascii="Arial" w:hAnsi="Arial" w:cs="Arial"/>
        </w:rPr>
        <w:t xml:space="preserve">individuals </w:t>
      </w:r>
      <w:r w:rsidR="00EE7EB1" w:rsidRPr="000E583F">
        <w:rPr>
          <w:rFonts w:ascii="Arial" w:hAnsi="Arial" w:cs="Arial"/>
        </w:rPr>
        <w:t>will</w:t>
      </w:r>
      <w:r w:rsidR="00021DF3" w:rsidRPr="000E583F">
        <w:rPr>
          <w:rFonts w:ascii="Arial" w:hAnsi="Arial" w:cs="Arial"/>
        </w:rPr>
        <w:t xml:space="preserve"> be treated equally and in a non-discriminatory way</w:t>
      </w:r>
      <w:r w:rsidR="00EE7EB1" w:rsidRPr="000E583F">
        <w:rPr>
          <w:rFonts w:ascii="Arial" w:hAnsi="Arial" w:cs="Arial"/>
        </w:rPr>
        <w:t>.</w:t>
      </w:r>
    </w:p>
    <w:p w14:paraId="670F4180" w14:textId="77777777" w:rsidR="00FE094D" w:rsidRPr="000E583F" w:rsidRDefault="00FE094D" w:rsidP="00FC5518">
      <w:pPr>
        <w:spacing w:line="276" w:lineRule="auto"/>
        <w:ind w:left="0" w:firstLine="0"/>
        <w:rPr>
          <w:rFonts w:ascii="Arial" w:hAnsi="Arial" w:cs="Arial"/>
        </w:rPr>
      </w:pPr>
    </w:p>
    <w:p w14:paraId="6B944E45" w14:textId="338BACAC" w:rsidR="00784C05" w:rsidRPr="000E583F" w:rsidRDefault="00784C05" w:rsidP="00FC5518">
      <w:pPr>
        <w:spacing w:line="276" w:lineRule="auto"/>
        <w:ind w:left="0" w:firstLine="0"/>
        <w:rPr>
          <w:rFonts w:ascii="Arial" w:hAnsi="Arial" w:cs="Arial"/>
        </w:rPr>
      </w:pPr>
    </w:p>
    <w:p w14:paraId="106C02DA" w14:textId="16206516" w:rsidR="00784C05" w:rsidRPr="000E583F" w:rsidRDefault="00FC5518" w:rsidP="00FC5518">
      <w:pPr>
        <w:pStyle w:val="HEADING"/>
        <w:spacing w:line="276" w:lineRule="auto"/>
      </w:pPr>
      <w:bookmarkStart w:id="6" w:name="_Toc47346345"/>
      <w:r w:rsidRPr="000E583F">
        <w:t xml:space="preserve">F) </w:t>
      </w:r>
      <w:r w:rsidR="0021119A" w:rsidRPr="000E583F">
        <w:t>Best practice</w:t>
      </w:r>
      <w:r w:rsidR="00701D78" w:rsidRPr="000E583F">
        <w:t xml:space="preserve"> for Club Representatives</w:t>
      </w:r>
      <w:bookmarkEnd w:id="6"/>
    </w:p>
    <w:p w14:paraId="7343A7AD" w14:textId="128B88D7" w:rsidR="00EE7EB1" w:rsidRPr="000E583F" w:rsidRDefault="00EE7EB1" w:rsidP="00FC5518">
      <w:pPr>
        <w:spacing w:line="276" w:lineRule="auto"/>
        <w:ind w:left="0" w:firstLine="0"/>
        <w:rPr>
          <w:rFonts w:ascii="Arial" w:hAnsi="Arial" w:cs="Arial"/>
        </w:rPr>
      </w:pPr>
      <w:r w:rsidRPr="000E583F">
        <w:rPr>
          <w:rFonts w:ascii="Arial" w:hAnsi="Arial" w:cs="Arial"/>
        </w:rPr>
        <w:t>To reduce high risk situations for Club Representatives, the following behaviours and practices are recommended:</w:t>
      </w:r>
    </w:p>
    <w:p w14:paraId="40CB1F47" w14:textId="52DF9AFC" w:rsidR="0021119A"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being </w:t>
      </w:r>
      <w:r w:rsidR="0021119A" w:rsidRPr="000E583F">
        <w:rPr>
          <w:rFonts w:ascii="Arial" w:hAnsi="Arial" w:cs="Arial"/>
        </w:rPr>
        <w:t xml:space="preserve">open and conducting all </w:t>
      </w:r>
      <w:r w:rsidR="00701D78" w:rsidRPr="000E583F">
        <w:rPr>
          <w:rFonts w:ascii="Arial" w:hAnsi="Arial" w:cs="Arial"/>
        </w:rPr>
        <w:t>interactions</w:t>
      </w:r>
      <w:r w:rsidR="0021119A" w:rsidRPr="000E583F">
        <w:rPr>
          <w:rFonts w:ascii="Arial" w:hAnsi="Arial" w:cs="Arial"/>
        </w:rPr>
        <w:t xml:space="preserve"> with children </w:t>
      </w:r>
      <w:r w:rsidR="005E0531" w:rsidRPr="000E583F">
        <w:rPr>
          <w:rFonts w:ascii="Arial" w:hAnsi="Arial" w:cs="Arial"/>
        </w:rPr>
        <w:t xml:space="preserve">and adult at risk </w:t>
      </w:r>
      <w:r w:rsidR="0021119A" w:rsidRPr="000E583F">
        <w:rPr>
          <w:rFonts w:ascii="Arial" w:hAnsi="Arial" w:cs="Arial"/>
        </w:rPr>
        <w:t>in a public place and with appropriate consent</w:t>
      </w:r>
      <w:r w:rsidRPr="000E583F">
        <w:rPr>
          <w:rFonts w:ascii="Arial" w:hAnsi="Arial" w:cs="Arial"/>
        </w:rPr>
        <w:t>;</w:t>
      </w:r>
    </w:p>
    <w:p w14:paraId="26BD590F" w14:textId="7E646BBB" w:rsidR="0021119A" w:rsidRPr="00672329" w:rsidRDefault="0096678C" w:rsidP="00672329">
      <w:pPr>
        <w:pStyle w:val="ListParagraph"/>
        <w:numPr>
          <w:ilvl w:val="0"/>
          <w:numId w:val="24"/>
        </w:numPr>
        <w:spacing w:line="276" w:lineRule="auto"/>
        <w:rPr>
          <w:rFonts w:ascii="Arial" w:hAnsi="Arial" w:cs="Arial"/>
        </w:rPr>
      </w:pPr>
      <w:r>
        <w:rPr>
          <w:rFonts w:ascii="Arial" w:hAnsi="Arial" w:cs="Arial"/>
        </w:rPr>
        <w:t>no</w:t>
      </w:r>
      <w:r w:rsidR="0021119A" w:rsidRPr="000E583F">
        <w:rPr>
          <w:rFonts w:ascii="Arial" w:hAnsi="Arial" w:cs="Arial"/>
        </w:rPr>
        <w:t xml:space="preserve"> Club Representative </w:t>
      </w:r>
      <w:r w:rsidR="00672329">
        <w:rPr>
          <w:rFonts w:ascii="Arial" w:hAnsi="Arial" w:cs="Arial"/>
        </w:rPr>
        <w:t>to spend</w:t>
      </w:r>
      <w:r w:rsidR="005E0531" w:rsidRPr="000E583F">
        <w:rPr>
          <w:rFonts w:ascii="Arial" w:hAnsi="Arial" w:cs="Arial"/>
        </w:rPr>
        <w:t xml:space="preserve"> time alone</w:t>
      </w:r>
      <w:r w:rsidR="0021119A" w:rsidRPr="000E583F">
        <w:rPr>
          <w:rFonts w:ascii="Arial" w:hAnsi="Arial" w:cs="Arial"/>
        </w:rPr>
        <w:t xml:space="preserve"> with one child</w:t>
      </w:r>
      <w:r w:rsidR="005E0531" w:rsidRPr="000E583F">
        <w:rPr>
          <w:rFonts w:ascii="Arial" w:hAnsi="Arial" w:cs="Arial"/>
        </w:rPr>
        <w:t xml:space="preserve"> or ad</w:t>
      </w:r>
      <w:r w:rsidR="00672329">
        <w:rPr>
          <w:rFonts w:ascii="Arial" w:hAnsi="Arial" w:cs="Arial"/>
        </w:rPr>
        <w:t>ult at risk, including travel</w:t>
      </w:r>
      <w:r w:rsidR="007E59FA" w:rsidRPr="00672329">
        <w:rPr>
          <w:rFonts w:ascii="Arial" w:hAnsi="Arial" w:cs="Arial"/>
        </w:rPr>
        <w:t>;</w:t>
      </w:r>
    </w:p>
    <w:p w14:paraId="347E8C03" w14:textId="797378D5"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challenging </w:t>
      </w:r>
      <w:r w:rsidR="00AC6DFB" w:rsidRPr="000E583F">
        <w:rPr>
          <w:rFonts w:ascii="Arial" w:hAnsi="Arial" w:cs="Arial"/>
        </w:rPr>
        <w:t xml:space="preserve">bullying, harassment, foul or provocative language or controlling behaviour that </w:t>
      </w:r>
      <w:r w:rsidRPr="000E583F">
        <w:rPr>
          <w:rFonts w:ascii="Arial" w:hAnsi="Arial" w:cs="Arial"/>
        </w:rPr>
        <w:t xml:space="preserve">could </w:t>
      </w:r>
      <w:r w:rsidR="00AC6DFB" w:rsidRPr="000E583F">
        <w:rPr>
          <w:rFonts w:ascii="Arial" w:hAnsi="Arial" w:cs="Arial"/>
        </w:rPr>
        <w:t>upset individuals</w:t>
      </w:r>
      <w:r w:rsidRPr="000E583F">
        <w:rPr>
          <w:rFonts w:ascii="Arial" w:hAnsi="Arial" w:cs="Arial"/>
        </w:rPr>
        <w:t>;</w:t>
      </w:r>
    </w:p>
    <w:p w14:paraId="02B2A77F" w14:textId="6CD9C550"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never </w:t>
      </w:r>
      <w:r w:rsidR="00AC6DFB" w:rsidRPr="000E583F">
        <w:rPr>
          <w:rFonts w:ascii="Arial" w:hAnsi="Arial" w:cs="Arial"/>
        </w:rPr>
        <w:t>ignore bullying</w:t>
      </w:r>
      <w:r w:rsidR="00085A18" w:rsidRPr="000E583F">
        <w:rPr>
          <w:rFonts w:ascii="Arial" w:hAnsi="Arial" w:cs="Arial"/>
        </w:rPr>
        <w:t xml:space="preserve"> or</w:t>
      </w:r>
      <w:r w:rsidR="00C20D75" w:rsidRPr="000E583F">
        <w:rPr>
          <w:rFonts w:ascii="Arial" w:hAnsi="Arial" w:cs="Arial"/>
        </w:rPr>
        <w:t xml:space="preserve"> allow the</w:t>
      </w:r>
      <w:r w:rsidR="00085A18" w:rsidRPr="000E583F">
        <w:rPr>
          <w:rFonts w:ascii="Arial" w:hAnsi="Arial" w:cs="Arial"/>
        </w:rPr>
        <w:t xml:space="preserve"> use of inappropriate language</w:t>
      </w:r>
      <w:r w:rsidR="00C20D75" w:rsidRPr="000E583F">
        <w:rPr>
          <w:rFonts w:ascii="Arial" w:hAnsi="Arial" w:cs="Arial"/>
        </w:rPr>
        <w:t xml:space="preserve"> or contact</w:t>
      </w:r>
      <w:r w:rsidR="00085A18" w:rsidRPr="000E583F">
        <w:rPr>
          <w:rFonts w:ascii="Arial" w:hAnsi="Arial" w:cs="Arial"/>
        </w:rPr>
        <w:t xml:space="preserve"> to take place unchallenged</w:t>
      </w:r>
      <w:r w:rsidR="00AC6DFB" w:rsidRPr="000E583F">
        <w:rPr>
          <w:rFonts w:ascii="Arial" w:hAnsi="Arial" w:cs="Arial"/>
        </w:rPr>
        <w:t xml:space="preserve"> including by other children, coaches, volunteers or parents/carers</w:t>
      </w:r>
      <w:r w:rsidRPr="000E583F">
        <w:rPr>
          <w:rFonts w:ascii="Arial" w:hAnsi="Arial" w:cs="Arial"/>
        </w:rPr>
        <w:t>;</w:t>
      </w:r>
    </w:p>
    <w:p w14:paraId="6F456B7C" w14:textId="0CDF6B7B"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investigating</w:t>
      </w:r>
      <w:r w:rsidR="00085A18" w:rsidRPr="000E583F">
        <w:rPr>
          <w:rFonts w:ascii="Arial" w:hAnsi="Arial" w:cs="Arial"/>
        </w:rPr>
        <w:t>, challenging and recording any allegations made by a child or adult at risk</w:t>
      </w:r>
    </w:p>
    <w:p w14:paraId="1A5F2638" w14:textId="64A01886"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maintaining </w:t>
      </w:r>
      <w:r w:rsidR="00AC6DFB" w:rsidRPr="000E583F">
        <w:rPr>
          <w:rFonts w:ascii="Arial" w:hAnsi="Arial" w:cs="Arial"/>
        </w:rPr>
        <w:t>appropriate relationships with children</w:t>
      </w:r>
      <w:r w:rsidRPr="000E583F">
        <w:rPr>
          <w:rFonts w:ascii="Arial" w:hAnsi="Arial" w:cs="Arial"/>
        </w:rPr>
        <w:t>;</w:t>
      </w:r>
    </w:p>
    <w:p w14:paraId="5B304607" w14:textId="490875E8"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treating </w:t>
      </w:r>
      <w:r w:rsidR="00AC6DFB" w:rsidRPr="000E583F">
        <w:rPr>
          <w:rFonts w:ascii="Arial" w:hAnsi="Arial" w:cs="Arial"/>
        </w:rPr>
        <w:t>children fairly, with respect and avoiding favouritism</w:t>
      </w:r>
      <w:r w:rsidRPr="000E583F">
        <w:rPr>
          <w:rFonts w:ascii="Arial" w:hAnsi="Arial" w:cs="Arial"/>
        </w:rPr>
        <w:t>;</w:t>
      </w:r>
    </w:p>
    <w:p w14:paraId="4B530F46" w14:textId="47E8CCE0"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being </w:t>
      </w:r>
      <w:r w:rsidR="00AC6DFB" w:rsidRPr="000E583F">
        <w:rPr>
          <w:rFonts w:ascii="Arial" w:hAnsi="Arial" w:cs="Arial"/>
        </w:rPr>
        <w:t>friendly and open and ensuring relationships are appropriate for someone in a position of power and trust</w:t>
      </w:r>
      <w:r w:rsidRPr="000E583F">
        <w:rPr>
          <w:rFonts w:ascii="Arial" w:hAnsi="Arial" w:cs="Arial"/>
        </w:rPr>
        <w:t>;</w:t>
      </w:r>
    </w:p>
    <w:p w14:paraId="276D0C6A" w14:textId="133A8ABA" w:rsidR="00AC6DFB" w:rsidRPr="000E583F" w:rsidRDefault="007E59FA" w:rsidP="00FC5518">
      <w:pPr>
        <w:pStyle w:val="ListParagraph"/>
        <w:numPr>
          <w:ilvl w:val="0"/>
          <w:numId w:val="24"/>
        </w:numPr>
        <w:spacing w:line="276" w:lineRule="auto"/>
        <w:rPr>
          <w:rFonts w:ascii="Arial" w:hAnsi="Arial" w:cs="Arial"/>
        </w:rPr>
      </w:pPr>
      <w:proofErr w:type="gramStart"/>
      <w:r w:rsidRPr="000E583F">
        <w:rPr>
          <w:rFonts w:ascii="Arial" w:hAnsi="Arial" w:cs="Arial"/>
        </w:rPr>
        <w:t>avoiding</w:t>
      </w:r>
      <w:proofErr w:type="gramEnd"/>
      <w:r w:rsidRPr="000E583F">
        <w:rPr>
          <w:rFonts w:ascii="Arial" w:hAnsi="Arial" w:cs="Arial"/>
        </w:rPr>
        <w:t xml:space="preserve"> </w:t>
      </w:r>
      <w:r w:rsidR="00AC6DFB" w:rsidRPr="000E583F">
        <w:rPr>
          <w:rFonts w:ascii="Arial" w:hAnsi="Arial" w:cs="Arial"/>
        </w:rPr>
        <w:t>unnecessary physical contact. In certain circumstances it can be acceptable and appropriate, provided it is not intrusive or disturbing to the athlete concerned and consent for the contact has been provided by the individual or (where appropriate) a parent or carer</w:t>
      </w:r>
      <w:r w:rsidR="00C4258E" w:rsidRPr="000E583F">
        <w:rPr>
          <w:rFonts w:ascii="Arial" w:hAnsi="Arial" w:cs="Arial"/>
        </w:rPr>
        <w:t>. A clear explanation of any contact must be provided at the time, for example explaining that you are correcting an athlete’s foot position in a throw or sprint start</w:t>
      </w:r>
      <w:r w:rsidRPr="000E583F">
        <w:rPr>
          <w:rFonts w:ascii="Arial" w:hAnsi="Arial" w:cs="Arial"/>
        </w:rPr>
        <w:t>;</w:t>
      </w:r>
    </w:p>
    <w:p w14:paraId="7E58A5AC" w14:textId="590440E6" w:rsidR="00AC6DFB"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being </w:t>
      </w:r>
      <w:r w:rsidR="00AC6DFB" w:rsidRPr="000E583F">
        <w:rPr>
          <w:rFonts w:ascii="Arial" w:hAnsi="Arial" w:cs="Arial"/>
        </w:rPr>
        <w:t>qualified and insured for any activities conducted and ensuring any licences remain valid</w:t>
      </w:r>
      <w:r w:rsidRPr="000E583F">
        <w:rPr>
          <w:rFonts w:ascii="Arial" w:hAnsi="Arial" w:cs="Arial"/>
        </w:rPr>
        <w:t>;</w:t>
      </w:r>
    </w:p>
    <w:p w14:paraId="656EA6D7" w14:textId="12336707" w:rsidR="005E0531" w:rsidRPr="000E583F" w:rsidRDefault="007E59FA" w:rsidP="00FC5518">
      <w:pPr>
        <w:pStyle w:val="ListParagraph"/>
        <w:numPr>
          <w:ilvl w:val="0"/>
          <w:numId w:val="24"/>
        </w:numPr>
        <w:spacing w:line="276" w:lineRule="auto"/>
        <w:rPr>
          <w:rFonts w:ascii="Arial" w:hAnsi="Arial" w:cs="Arial"/>
        </w:rPr>
      </w:pPr>
      <w:proofErr w:type="gramStart"/>
      <w:r w:rsidRPr="000E583F">
        <w:rPr>
          <w:rFonts w:ascii="Arial" w:hAnsi="Arial" w:cs="Arial"/>
        </w:rPr>
        <w:lastRenderedPageBreak/>
        <w:t>ensure</w:t>
      </w:r>
      <w:proofErr w:type="gramEnd"/>
      <w:r w:rsidRPr="000E583F">
        <w:rPr>
          <w:rFonts w:ascii="Arial" w:hAnsi="Arial" w:cs="Arial"/>
        </w:rPr>
        <w:t xml:space="preserve"> </w:t>
      </w:r>
      <w:r w:rsidR="005E0531" w:rsidRPr="000E583F">
        <w:rPr>
          <w:rFonts w:ascii="Arial" w:hAnsi="Arial" w:cs="Arial"/>
        </w:rPr>
        <w:t>that parent(s)/carer(s) collect the child or adult at risk from training. If an older child or an adult at risk is to travel independently to training or a race, written permission from their parent or carer must be obtained</w:t>
      </w:r>
      <w:r w:rsidRPr="000E583F">
        <w:rPr>
          <w:rFonts w:ascii="Arial" w:hAnsi="Arial" w:cs="Arial"/>
        </w:rPr>
        <w:t>;</w:t>
      </w:r>
    </w:p>
    <w:p w14:paraId="3961FD34" w14:textId="37C81752" w:rsidR="0021119A"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ensuring </w:t>
      </w:r>
      <w:r w:rsidR="00AC6DFB" w:rsidRPr="000E583F">
        <w:rPr>
          <w:rFonts w:ascii="Arial" w:hAnsi="Arial" w:cs="Arial"/>
        </w:rPr>
        <w:t xml:space="preserve">the activities and practices are appropriate for the age, development and abilities of each athlete </w:t>
      </w:r>
      <w:r w:rsidRPr="000E583F">
        <w:rPr>
          <w:rFonts w:ascii="Arial" w:hAnsi="Arial" w:cs="Arial"/>
        </w:rPr>
        <w:t>;</w:t>
      </w:r>
    </w:p>
    <w:p w14:paraId="3F88ED80" w14:textId="41A02569" w:rsidR="00C20D75"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promote </w:t>
      </w:r>
      <w:r w:rsidR="00C20D75" w:rsidRPr="000E583F">
        <w:rPr>
          <w:rFonts w:ascii="Arial" w:hAnsi="Arial" w:cs="Arial"/>
        </w:rPr>
        <w:t>an open and safe culture that respects each individual’s right to privacy but provides a caring atmosphere for children and adults at risk to point out concerns</w:t>
      </w:r>
      <w:r w:rsidRPr="000E583F">
        <w:rPr>
          <w:rFonts w:ascii="Arial" w:hAnsi="Arial" w:cs="Arial"/>
        </w:rPr>
        <w:t>;</w:t>
      </w:r>
    </w:p>
    <w:p w14:paraId="21DC2819" w14:textId="3F191DFC" w:rsidR="00C20D75" w:rsidRPr="000E583F" w:rsidRDefault="007E59FA" w:rsidP="00FC5518">
      <w:pPr>
        <w:pStyle w:val="ListParagraph"/>
        <w:numPr>
          <w:ilvl w:val="0"/>
          <w:numId w:val="24"/>
        </w:numPr>
        <w:spacing w:line="276" w:lineRule="auto"/>
        <w:rPr>
          <w:rFonts w:ascii="Arial" w:hAnsi="Arial" w:cs="Arial"/>
        </w:rPr>
      </w:pPr>
      <w:r w:rsidRPr="000E583F">
        <w:rPr>
          <w:rFonts w:ascii="Arial" w:hAnsi="Arial" w:cs="Arial"/>
        </w:rPr>
        <w:t xml:space="preserve">use </w:t>
      </w:r>
      <w:r w:rsidR="00C20D75" w:rsidRPr="000E583F">
        <w:rPr>
          <w:rFonts w:ascii="Arial" w:hAnsi="Arial" w:cs="Arial"/>
        </w:rPr>
        <w:t>common sense when selecting athletes for demonstrations</w:t>
      </w:r>
      <w:r w:rsidRPr="000E583F">
        <w:rPr>
          <w:rFonts w:ascii="Arial" w:hAnsi="Arial" w:cs="Arial"/>
        </w:rPr>
        <w:t>; and</w:t>
      </w:r>
    </w:p>
    <w:p w14:paraId="24770F79" w14:textId="68796CD1" w:rsidR="00C20D75" w:rsidRPr="000E583F" w:rsidRDefault="00C20D75" w:rsidP="00FC5518">
      <w:pPr>
        <w:pStyle w:val="ListParagraph"/>
        <w:numPr>
          <w:ilvl w:val="0"/>
          <w:numId w:val="24"/>
        </w:numPr>
        <w:spacing w:line="276" w:lineRule="auto"/>
        <w:rPr>
          <w:rFonts w:ascii="Arial" w:hAnsi="Arial" w:cs="Arial"/>
        </w:rPr>
      </w:pPr>
      <w:r w:rsidRPr="000E583F">
        <w:rPr>
          <w:rFonts w:ascii="Arial" w:hAnsi="Arial" w:cs="Arial"/>
        </w:rPr>
        <w:t>be aware that actions might be misinterpreted, no matter how well intentioned and exercise caution appropriately (especially in moments of counselling such as when dealing with bullying, bereavement or abuse);</w:t>
      </w:r>
    </w:p>
    <w:p w14:paraId="15507C4C" w14:textId="77777777" w:rsidR="00C20D75" w:rsidRPr="000E583F" w:rsidRDefault="00C20D75" w:rsidP="00FC5518">
      <w:pPr>
        <w:spacing w:line="276" w:lineRule="auto"/>
        <w:ind w:left="0" w:firstLine="0"/>
        <w:rPr>
          <w:rFonts w:ascii="Arial" w:hAnsi="Arial" w:cs="Arial"/>
        </w:rPr>
      </w:pPr>
    </w:p>
    <w:p w14:paraId="1FEA9034" w14:textId="131C260C" w:rsidR="00085A18" w:rsidRPr="000E583F" w:rsidRDefault="00085A18" w:rsidP="00FC5518">
      <w:pPr>
        <w:spacing w:line="276" w:lineRule="auto"/>
        <w:rPr>
          <w:rFonts w:ascii="Arial" w:hAnsi="Arial" w:cs="Arial"/>
        </w:rPr>
      </w:pPr>
    </w:p>
    <w:p w14:paraId="39EC4E23" w14:textId="12E00700" w:rsidR="00085A18" w:rsidRPr="000E583F" w:rsidRDefault="00FC5518" w:rsidP="00FC5518">
      <w:pPr>
        <w:pStyle w:val="HEADING"/>
        <w:spacing w:line="276" w:lineRule="auto"/>
      </w:pPr>
      <w:bookmarkStart w:id="7" w:name="_Toc47346346"/>
      <w:r w:rsidRPr="000E583F">
        <w:t xml:space="preserve">G) </w:t>
      </w:r>
      <w:r w:rsidR="00085A18" w:rsidRPr="000E583F">
        <w:t>Travel/organised trips</w:t>
      </w:r>
      <w:bookmarkEnd w:id="7"/>
    </w:p>
    <w:p w14:paraId="3193FE0F" w14:textId="545CD135" w:rsidR="00EE7EB1" w:rsidRPr="000E583F" w:rsidRDefault="00EE7EB1" w:rsidP="00FC5518">
      <w:pPr>
        <w:spacing w:line="276" w:lineRule="auto"/>
        <w:ind w:left="0" w:firstLine="0"/>
        <w:rPr>
          <w:rFonts w:ascii="Arial" w:hAnsi="Arial" w:cs="Arial"/>
        </w:rPr>
      </w:pPr>
      <w:r w:rsidRPr="000E583F">
        <w:rPr>
          <w:rFonts w:ascii="Arial" w:hAnsi="Arial" w:cs="Arial"/>
        </w:rPr>
        <w:t>Travel to external events or other organised trips can give rise to further safeguarding concerns. Accordingly:</w:t>
      </w:r>
    </w:p>
    <w:p w14:paraId="1CFE52E9" w14:textId="76A7FBEB" w:rsidR="00085A18"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a</w:t>
      </w:r>
      <w:r w:rsidR="00085A18" w:rsidRPr="000E583F">
        <w:rPr>
          <w:rFonts w:ascii="Arial" w:hAnsi="Arial" w:cs="Arial"/>
        </w:rPr>
        <w:t xml:space="preserve"> parent or carer must be given full information about any trip or external event, including details of any activities that the child or adult at risk will engage in</w:t>
      </w:r>
      <w:r w:rsidRPr="000E583F">
        <w:rPr>
          <w:rFonts w:ascii="Arial" w:hAnsi="Arial" w:cs="Arial"/>
        </w:rPr>
        <w:t>;</w:t>
      </w:r>
    </w:p>
    <w:p w14:paraId="649540FC" w14:textId="3A87A675" w:rsidR="00085A18"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 xml:space="preserve">consent </w:t>
      </w:r>
      <w:r w:rsidR="00085A18" w:rsidRPr="000E583F">
        <w:rPr>
          <w:rFonts w:ascii="Arial" w:hAnsi="Arial" w:cs="Arial"/>
        </w:rPr>
        <w:t>of each parent/carer must be obtained in writing for the child or adult at risk to be included on the trip and specifically that medical attention can be given to a child or adult at risk in extreme circumstances</w:t>
      </w:r>
      <w:r w:rsidRPr="000E583F">
        <w:rPr>
          <w:rFonts w:ascii="Arial" w:hAnsi="Arial" w:cs="Arial"/>
        </w:rPr>
        <w:t>;</w:t>
      </w:r>
    </w:p>
    <w:p w14:paraId="29B9B71E" w14:textId="3591EEEC" w:rsidR="00085A18"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 xml:space="preserve">the </w:t>
      </w:r>
      <w:r w:rsidR="00085A18" w:rsidRPr="000E583F">
        <w:rPr>
          <w:rFonts w:ascii="Arial" w:hAnsi="Arial" w:cs="Arial"/>
        </w:rPr>
        <w:t>Club Representative involved in the trip must be made aware of any special medical problems, needs or disabilities of each child or adult at risk and OPAC must be satisfied that these can be met</w:t>
      </w:r>
      <w:r w:rsidRPr="000E583F">
        <w:rPr>
          <w:rFonts w:ascii="Arial" w:hAnsi="Arial" w:cs="Arial"/>
        </w:rPr>
        <w:t>;</w:t>
      </w:r>
    </w:p>
    <w:p w14:paraId="1394F941" w14:textId="07507B2C" w:rsidR="00085A18"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 xml:space="preserve">while </w:t>
      </w:r>
      <w:r w:rsidR="00021DF3" w:rsidRPr="000E583F">
        <w:rPr>
          <w:rFonts w:ascii="Arial" w:hAnsi="Arial" w:cs="Arial"/>
        </w:rPr>
        <w:t>we recognise our duty of care to each child and adult at risk as regards their safety and welfare while on a trip, the responsibility for their welfare will remain with their parent(s) or carer(s)</w:t>
      </w:r>
      <w:r w:rsidRPr="000E583F">
        <w:rPr>
          <w:rFonts w:ascii="Arial" w:hAnsi="Arial" w:cs="Arial"/>
        </w:rPr>
        <w:t>;</w:t>
      </w:r>
    </w:p>
    <w:p w14:paraId="6BD3AA5C" w14:textId="57738F62" w:rsidR="00021DF3"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 xml:space="preserve">children </w:t>
      </w:r>
      <w:r w:rsidR="00021DF3" w:rsidRPr="000E583F">
        <w:rPr>
          <w:rFonts w:ascii="Arial" w:hAnsi="Arial" w:cs="Arial"/>
        </w:rPr>
        <w:t>or adults at risk must be adequately supervised at all times</w:t>
      </w:r>
      <w:r w:rsidRPr="000E583F">
        <w:rPr>
          <w:rFonts w:ascii="Arial" w:hAnsi="Arial" w:cs="Arial"/>
        </w:rPr>
        <w:t>;</w:t>
      </w:r>
    </w:p>
    <w:p w14:paraId="1212676B" w14:textId="7A7AC4F6" w:rsidR="00021DF3" w:rsidRPr="000E583F" w:rsidRDefault="007E59FA" w:rsidP="00FC5518">
      <w:pPr>
        <w:pStyle w:val="ListParagraph"/>
        <w:numPr>
          <w:ilvl w:val="0"/>
          <w:numId w:val="31"/>
        </w:numPr>
        <w:spacing w:line="276" w:lineRule="auto"/>
        <w:rPr>
          <w:rFonts w:ascii="Arial" w:hAnsi="Arial" w:cs="Arial"/>
        </w:rPr>
      </w:pPr>
      <w:r w:rsidRPr="000E583F">
        <w:rPr>
          <w:rFonts w:ascii="Arial" w:hAnsi="Arial" w:cs="Arial"/>
        </w:rPr>
        <w:t xml:space="preserve">a </w:t>
      </w:r>
      <w:r w:rsidR="00021DF3" w:rsidRPr="000E583F">
        <w:rPr>
          <w:rFonts w:ascii="Arial" w:hAnsi="Arial" w:cs="Arial"/>
        </w:rPr>
        <w:t xml:space="preserve">parent or carer must be informed of any incidents requiring discipline in writing along with a report of any such incident being made available to the </w:t>
      </w:r>
      <w:r w:rsidR="00FC5518" w:rsidRPr="000E583F">
        <w:rPr>
          <w:rFonts w:ascii="Arial" w:hAnsi="Arial" w:cs="Arial"/>
        </w:rPr>
        <w:t>Safeguarding Officer</w:t>
      </w:r>
      <w:r w:rsidRPr="000E583F">
        <w:rPr>
          <w:rFonts w:ascii="Arial" w:hAnsi="Arial" w:cs="Arial"/>
        </w:rPr>
        <w:t>; and</w:t>
      </w:r>
    </w:p>
    <w:p w14:paraId="5455144A" w14:textId="690D10AD" w:rsidR="00021DF3" w:rsidRPr="000E583F" w:rsidRDefault="007E59FA" w:rsidP="00FC5518">
      <w:pPr>
        <w:pStyle w:val="ListParagraph"/>
        <w:numPr>
          <w:ilvl w:val="0"/>
          <w:numId w:val="31"/>
        </w:numPr>
        <w:spacing w:line="276" w:lineRule="auto"/>
        <w:rPr>
          <w:rFonts w:ascii="Arial" w:hAnsi="Arial" w:cs="Arial"/>
        </w:rPr>
      </w:pPr>
      <w:proofErr w:type="gramStart"/>
      <w:r w:rsidRPr="000E583F">
        <w:rPr>
          <w:rFonts w:ascii="Arial" w:hAnsi="Arial" w:cs="Arial"/>
        </w:rPr>
        <w:t>a</w:t>
      </w:r>
      <w:proofErr w:type="gramEnd"/>
      <w:r w:rsidR="00021DF3" w:rsidRPr="000E583F">
        <w:rPr>
          <w:rFonts w:ascii="Arial" w:hAnsi="Arial" w:cs="Arial"/>
        </w:rPr>
        <w:t xml:space="preserve"> minimum of two adults must accompany any group </w:t>
      </w:r>
      <w:r w:rsidR="00EE7EB1" w:rsidRPr="000E583F">
        <w:rPr>
          <w:rFonts w:ascii="Arial" w:hAnsi="Arial" w:cs="Arial"/>
        </w:rPr>
        <w:t>of children or adults at risk. It is noted</w:t>
      </w:r>
      <w:r w:rsidR="00021DF3" w:rsidRPr="000E583F">
        <w:rPr>
          <w:rFonts w:ascii="Arial" w:hAnsi="Arial" w:cs="Arial"/>
        </w:rPr>
        <w:t xml:space="preserve"> that NSPCC guidance is that for groups of children aged 8 years, one adult is required for every six children; (ii) aged 9 to 12 years, one adult is required for every eight children; and (iii) for children 13 or over, one adult is r</w:t>
      </w:r>
      <w:r w:rsidR="00EE7EB1" w:rsidRPr="000E583F">
        <w:rPr>
          <w:rFonts w:ascii="Arial" w:hAnsi="Arial" w:cs="Arial"/>
        </w:rPr>
        <w:t>equired for every ten children however that these recommendations should be adapted to ensure that children with specific needs or disabilities are protected and adequately supervised.</w:t>
      </w:r>
    </w:p>
    <w:p w14:paraId="73DC38FA" w14:textId="55CB88F4" w:rsidR="00AC6DFB" w:rsidRPr="000E583F" w:rsidRDefault="00AC6DFB" w:rsidP="00FC5518">
      <w:pPr>
        <w:spacing w:line="276" w:lineRule="auto"/>
        <w:rPr>
          <w:rFonts w:ascii="Arial" w:hAnsi="Arial" w:cs="Arial"/>
        </w:rPr>
      </w:pPr>
    </w:p>
    <w:p w14:paraId="41EA8067" w14:textId="77777777" w:rsidR="00FC5518" w:rsidRPr="000E583F" w:rsidRDefault="00FC5518" w:rsidP="00FC5518">
      <w:pPr>
        <w:spacing w:line="276" w:lineRule="auto"/>
        <w:rPr>
          <w:rFonts w:ascii="Arial" w:hAnsi="Arial" w:cs="Arial"/>
        </w:rPr>
      </w:pPr>
    </w:p>
    <w:p w14:paraId="1470AA53" w14:textId="5C2DC3EA" w:rsidR="00C64ABD" w:rsidRPr="000E583F" w:rsidRDefault="00FC5518" w:rsidP="00FC5518">
      <w:pPr>
        <w:pStyle w:val="HEADING"/>
        <w:spacing w:line="276" w:lineRule="auto"/>
      </w:pPr>
      <w:bookmarkStart w:id="8" w:name="_Toc47346347"/>
      <w:r w:rsidRPr="000E583F">
        <w:t xml:space="preserve">H) </w:t>
      </w:r>
      <w:r w:rsidR="00C64ABD" w:rsidRPr="000E583F">
        <w:t>Selecting and On-boarding Volunteers or other Club Representatives</w:t>
      </w:r>
      <w:bookmarkEnd w:id="8"/>
    </w:p>
    <w:p w14:paraId="4142F36A" w14:textId="77777777" w:rsidR="00C64ABD" w:rsidRPr="000E583F" w:rsidRDefault="00C64ABD" w:rsidP="00FC5518">
      <w:pPr>
        <w:spacing w:line="276" w:lineRule="auto"/>
        <w:ind w:left="0" w:firstLine="0"/>
        <w:rPr>
          <w:rFonts w:ascii="Arial" w:hAnsi="Arial" w:cs="Arial"/>
        </w:rPr>
      </w:pPr>
      <w:r w:rsidRPr="000E583F">
        <w:rPr>
          <w:rFonts w:ascii="Arial" w:hAnsi="Arial" w:cs="Arial"/>
        </w:rPr>
        <w:t>Applicants joining OPAC as a volunteer or in another position of responsibility shall complete an application form that identifies:</w:t>
      </w:r>
    </w:p>
    <w:p w14:paraId="40810B5D" w14:textId="77777777" w:rsidR="00C64ABD" w:rsidRPr="000E583F" w:rsidRDefault="00C64ABD" w:rsidP="00FC5518">
      <w:pPr>
        <w:pStyle w:val="ListParagraph"/>
        <w:numPr>
          <w:ilvl w:val="0"/>
          <w:numId w:val="29"/>
        </w:numPr>
        <w:spacing w:line="276" w:lineRule="auto"/>
        <w:rPr>
          <w:rFonts w:ascii="Arial" w:hAnsi="Arial" w:cs="Arial"/>
        </w:rPr>
      </w:pPr>
      <w:r w:rsidRPr="000E583F">
        <w:rPr>
          <w:rFonts w:ascii="Arial" w:hAnsi="Arial" w:cs="Arial"/>
        </w:rPr>
        <w:t>their name and address;</w:t>
      </w:r>
    </w:p>
    <w:p w14:paraId="32905A09" w14:textId="77777777" w:rsidR="00C64ABD" w:rsidRPr="000E583F" w:rsidRDefault="00C64ABD" w:rsidP="00FC5518">
      <w:pPr>
        <w:spacing w:line="276" w:lineRule="auto"/>
        <w:rPr>
          <w:rFonts w:ascii="Arial" w:hAnsi="Arial" w:cs="Arial"/>
        </w:rPr>
      </w:pPr>
    </w:p>
    <w:p w14:paraId="66DADDD7" w14:textId="5CA9A5C5" w:rsidR="00C64ABD" w:rsidRPr="000E583F" w:rsidRDefault="00C64ABD" w:rsidP="00FC5518">
      <w:pPr>
        <w:spacing w:line="276" w:lineRule="auto"/>
        <w:ind w:left="0" w:firstLine="0"/>
        <w:rPr>
          <w:rFonts w:ascii="Arial" w:hAnsi="Arial" w:cs="Arial"/>
        </w:rPr>
      </w:pPr>
      <w:r w:rsidRPr="000E583F">
        <w:rPr>
          <w:rFonts w:ascii="Arial" w:hAnsi="Arial" w:cs="Arial"/>
        </w:rPr>
        <w:lastRenderedPageBreak/>
        <w:t>Such information, including any special category data such as information regarding an applicant’s criminal record, shall be</w:t>
      </w:r>
      <w:r w:rsidR="00FA2BE2" w:rsidRPr="000E583F">
        <w:rPr>
          <w:rFonts w:ascii="Arial" w:hAnsi="Arial" w:cs="Arial"/>
        </w:rPr>
        <w:t xml:space="preserve"> handled in accordance with our </w:t>
      </w:r>
      <w:r w:rsidRPr="000E583F">
        <w:rPr>
          <w:rFonts w:ascii="Arial" w:hAnsi="Arial" w:cs="Arial"/>
        </w:rPr>
        <w:t>Data Protection Policy</w:t>
      </w:r>
      <w:r w:rsidR="00FA2BE2" w:rsidRPr="000E583F">
        <w:rPr>
          <w:rFonts w:ascii="Arial" w:hAnsi="Arial" w:cs="Arial"/>
        </w:rPr>
        <w:t>.</w:t>
      </w:r>
      <w:r w:rsidRPr="000E583F">
        <w:rPr>
          <w:rFonts w:ascii="Arial" w:hAnsi="Arial" w:cs="Arial"/>
        </w:rPr>
        <w:t xml:space="preserve"> </w:t>
      </w:r>
    </w:p>
    <w:p w14:paraId="757D6163" w14:textId="77777777" w:rsidR="00C64ABD" w:rsidRPr="000E583F" w:rsidRDefault="00C64ABD" w:rsidP="00FC5518">
      <w:pPr>
        <w:spacing w:line="276" w:lineRule="auto"/>
        <w:rPr>
          <w:rFonts w:ascii="Arial" w:hAnsi="Arial" w:cs="Arial"/>
        </w:rPr>
      </w:pPr>
    </w:p>
    <w:p w14:paraId="660DFC76" w14:textId="189617B8" w:rsidR="00C64ABD" w:rsidRPr="000E583F" w:rsidRDefault="00C64ABD" w:rsidP="00FC5518">
      <w:pPr>
        <w:spacing w:line="276" w:lineRule="auto"/>
        <w:ind w:left="0" w:firstLine="0"/>
        <w:rPr>
          <w:rFonts w:ascii="Arial" w:hAnsi="Arial" w:cs="Arial"/>
        </w:rPr>
      </w:pPr>
      <w:r w:rsidRPr="000E583F">
        <w:rPr>
          <w:rFonts w:ascii="Arial" w:hAnsi="Arial" w:cs="Arial"/>
        </w:rPr>
        <w:t xml:space="preserve">The application form must be properly processed and a risk assessment conducted, including </w:t>
      </w:r>
      <w:proofErr w:type="gramStart"/>
      <w:r w:rsidRPr="000E583F">
        <w:rPr>
          <w:rFonts w:ascii="Arial" w:hAnsi="Arial" w:cs="Arial"/>
        </w:rPr>
        <w:t>to identify</w:t>
      </w:r>
      <w:proofErr w:type="gramEnd"/>
      <w:r w:rsidRPr="000E583F">
        <w:rPr>
          <w:rFonts w:ascii="Arial" w:hAnsi="Arial" w:cs="Arial"/>
        </w:rPr>
        <w:t xml:space="preserve"> any gaps in experience or references that may indicate a </w:t>
      </w:r>
      <w:r w:rsidR="00FA2BE2" w:rsidRPr="000E583F">
        <w:rPr>
          <w:rFonts w:ascii="Arial" w:hAnsi="Arial" w:cs="Arial"/>
        </w:rPr>
        <w:t xml:space="preserve">safeguarding </w:t>
      </w:r>
      <w:r w:rsidRPr="000E583F">
        <w:rPr>
          <w:rFonts w:ascii="Arial" w:hAnsi="Arial" w:cs="Arial"/>
        </w:rPr>
        <w:t>risk.</w:t>
      </w:r>
    </w:p>
    <w:p w14:paraId="5118A7D6" w14:textId="39EBAD36" w:rsidR="00076172" w:rsidRPr="000E583F" w:rsidRDefault="00076172" w:rsidP="00FC5518">
      <w:pPr>
        <w:spacing w:line="276" w:lineRule="auto"/>
        <w:ind w:left="0" w:firstLine="0"/>
        <w:rPr>
          <w:rFonts w:ascii="Arial" w:hAnsi="Arial" w:cs="Arial"/>
        </w:rPr>
      </w:pPr>
    </w:p>
    <w:p w14:paraId="2160BCBF" w14:textId="336873C9" w:rsidR="00076172" w:rsidRPr="000E583F" w:rsidRDefault="00076172" w:rsidP="00FC5518">
      <w:pPr>
        <w:spacing w:line="276" w:lineRule="auto"/>
        <w:ind w:left="0" w:firstLine="0"/>
        <w:rPr>
          <w:rFonts w:ascii="Arial" w:hAnsi="Arial" w:cs="Arial"/>
        </w:rPr>
      </w:pPr>
      <w:r w:rsidRPr="000E583F">
        <w:rPr>
          <w:rFonts w:ascii="Arial" w:hAnsi="Arial" w:cs="Arial"/>
        </w:rPr>
        <w:t>We will meet with a candidate in person before they are allocated a position of responsibility for any children or adults at risk and ensure appropriate supervision is in place for the role.</w:t>
      </w:r>
    </w:p>
    <w:p w14:paraId="419B317B" w14:textId="77777777" w:rsidR="00C64ABD" w:rsidRPr="000E583F" w:rsidRDefault="00C64ABD" w:rsidP="00FC5518">
      <w:pPr>
        <w:spacing w:line="276" w:lineRule="auto"/>
        <w:ind w:left="0" w:firstLine="0"/>
        <w:rPr>
          <w:rFonts w:ascii="Arial" w:hAnsi="Arial" w:cs="Arial"/>
        </w:rPr>
      </w:pPr>
    </w:p>
    <w:p w14:paraId="79C603C3" w14:textId="2F5EBF10" w:rsidR="00C64ABD" w:rsidRPr="000E583F" w:rsidRDefault="00C64ABD" w:rsidP="00FC5518">
      <w:pPr>
        <w:spacing w:line="276" w:lineRule="auto"/>
        <w:ind w:left="0" w:firstLine="0"/>
        <w:rPr>
          <w:rFonts w:ascii="Arial" w:hAnsi="Arial" w:cs="Arial"/>
        </w:rPr>
      </w:pPr>
      <w:r w:rsidRPr="000E583F">
        <w:rPr>
          <w:rFonts w:ascii="Arial" w:hAnsi="Arial" w:cs="Arial"/>
        </w:rPr>
        <w:t>If the applicant (or an existing volunteer or person in a position of responsibility) is to supervise or have respons</w:t>
      </w:r>
      <w:r w:rsidR="00FA2BE2" w:rsidRPr="000E583F">
        <w:rPr>
          <w:rFonts w:ascii="Arial" w:hAnsi="Arial" w:cs="Arial"/>
        </w:rPr>
        <w:t>i</w:t>
      </w:r>
      <w:r w:rsidRPr="000E583F">
        <w:rPr>
          <w:rFonts w:ascii="Arial" w:hAnsi="Arial" w:cs="Arial"/>
        </w:rPr>
        <w:t>bility over children, they must also complete a self-</w:t>
      </w:r>
      <w:r w:rsidR="00FC5518" w:rsidRPr="000E583F">
        <w:rPr>
          <w:rFonts w:ascii="Arial" w:hAnsi="Arial" w:cs="Arial"/>
        </w:rPr>
        <w:t>disclosure</w:t>
      </w:r>
      <w:r w:rsidRPr="000E583F">
        <w:rPr>
          <w:rFonts w:ascii="Arial" w:hAnsi="Arial" w:cs="Arial"/>
        </w:rPr>
        <w:t xml:space="preserve"> form</w:t>
      </w:r>
      <w:r w:rsidR="00001830" w:rsidRPr="000E583F">
        <w:rPr>
          <w:rFonts w:ascii="Arial" w:hAnsi="Arial" w:cs="Arial"/>
        </w:rPr>
        <w:t xml:space="preserve"> in a similar form to the one appended to this policy at Annex 1</w:t>
      </w:r>
      <w:r w:rsidRPr="000E583F">
        <w:rPr>
          <w:rFonts w:ascii="Arial" w:hAnsi="Arial" w:cs="Arial"/>
        </w:rPr>
        <w:t xml:space="preserve"> </w:t>
      </w:r>
      <w:r w:rsidR="00001830" w:rsidRPr="000E583F">
        <w:rPr>
          <w:rFonts w:ascii="Arial" w:hAnsi="Arial" w:cs="Arial"/>
        </w:rPr>
        <w:t xml:space="preserve">(or otherwise provide the information contained therein) </w:t>
      </w:r>
      <w:r w:rsidRPr="000E583F">
        <w:rPr>
          <w:rFonts w:ascii="Arial" w:hAnsi="Arial" w:cs="Arial"/>
        </w:rPr>
        <w:t>to identify whether they are known to Children’s Social Care as posing an actual or poten</w:t>
      </w:r>
      <w:r w:rsidR="00001830" w:rsidRPr="000E583F">
        <w:rPr>
          <w:rFonts w:ascii="Arial" w:hAnsi="Arial" w:cs="Arial"/>
        </w:rPr>
        <w:t>tial risk of harm to children.</w:t>
      </w:r>
    </w:p>
    <w:p w14:paraId="3C8B4601" w14:textId="77777777" w:rsidR="00C64ABD" w:rsidRPr="000E583F" w:rsidRDefault="00C64ABD" w:rsidP="00FC5518">
      <w:pPr>
        <w:spacing w:line="276" w:lineRule="auto"/>
        <w:rPr>
          <w:rFonts w:ascii="Arial" w:hAnsi="Arial" w:cs="Arial"/>
        </w:rPr>
      </w:pPr>
    </w:p>
    <w:p w14:paraId="46095913" w14:textId="77777777" w:rsidR="00C64ABD" w:rsidRPr="000E583F" w:rsidRDefault="00C64ABD" w:rsidP="00FC5518">
      <w:pPr>
        <w:spacing w:line="276" w:lineRule="auto"/>
        <w:ind w:left="0" w:firstLine="0"/>
        <w:rPr>
          <w:rFonts w:ascii="Arial" w:hAnsi="Arial" w:cs="Arial"/>
        </w:rPr>
      </w:pPr>
      <w:proofErr w:type="gramStart"/>
      <w:r w:rsidRPr="000E583F">
        <w:rPr>
          <w:rFonts w:ascii="Arial" w:hAnsi="Arial" w:cs="Arial"/>
        </w:rPr>
        <w:t>If the applicant (or an existing volunteer or person in a position of responsibility) is coaching (or otherwise undertaking a regulated activity in athletics, which includes conducting regular training), a full DBS check must be completed.</w:t>
      </w:r>
      <w:proofErr w:type="gramEnd"/>
      <w:r w:rsidRPr="000E583F">
        <w:rPr>
          <w:rFonts w:ascii="Arial" w:hAnsi="Arial" w:cs="Arial"/>
        </w:rPr>
        <w:t xml:space="preserve"> Each role must be considered on a case by case basis to determine the appropriate level of checks required in accordance with guidance issued by the Disclosure and Barring Service from time to time (for example, an official may need an enhanced level of DBS check but may not require a criminal records search).</w:t>
      </w:r>
    </w:p>
    <w:p w14:paraId="6FAAF708" w14:textId="77777777" w:rsidR="00C64ABD" w:rsidRPr="000E583F" w:rsidRDefault="00C64ABD" w:rsidP="00FC5518">
      <w:pPr>
        <w:spacing w:line="276" w:lineRule="auto"/>
        <w:rPr>
          <w:rFonts w:ascii="Arial" w:hAnsi="Arial" w:cs="Arial"/>
        </w:rPr>
      </w:pPr>
    </w:p>
    <w:p w14:paraId="0CD3D28A" w14:textId="41DCAB11" w:rsidR="00C64ABD" w:rsidRPr="000E583F" w:rsidRDefault="00C64ABD" w:rsidP="00FC5518">
      <w:pPr>
        <w:spacing w:line="276" w:lineRule="auto"/>
        <w:ind w:left="0" w:firstLine="0"/>
        <w:rPr>
          <w:rFonts w:ascii="Arial" w:hAnsi="Arial" w:cs="Arial"/>
        </w:rPr>
      </w:pPr>
      <w:r w:rsidRPr="000E583F">
        <w:rPr>
          <w:rFonts w:ascii="Arial" w:hAnsi="Arial" w:cs="Arial"/>
        </w:rPr>
        <w:t xml:space="preserve">It is the responsibility of the </w:t>
      </w:r>
      <w:r w:rsidR="00FC5518" w:rsidRPr="000E583F">
        <w:rPr>
          <w:rFonts w:ascii="Arial" w:hAnsi="Arial" w:cs="Arial"/>
        </w:rPr>
        <w:t>Safeguarding Officer</w:t>
      </w:r>
      <w:r w:rsidRPr="000E583F">
        <w:rPr>
          <w:rFonts w:ascii="Arial" w:hAnsi="Arial" w:cs="Arial"/>
        </w:rPr>
        <w:t>, with supervision from the trustee board, to ensure that appropriate checks (including the level of DBS check in proportionate to the risks posed in each specific role) are conducted.</w:t>
      </w:r>
    </w:p>
    <w:p w14:paraId="3540A983" w14:textId="77777777" w:rsidR="00C64ABD" w:rsidRPr="000E583F" w:rsidRDefault="00C64ABD" w:rsidP="00FC5518">
      <w:pPr>
        <w:spacing w:line="276" w:lineRule="auto"/>
        <w:rPr>
          <w:rFonts w:ascii="Arial" w:hAnsi="Arial" w:cs="Arial"/>
        </w:rPr>
      </w:pPr>
    </w:p>
    <w:p w14:paraId="0CB3D4F8" w14:textId="77777777" w:rsidR="00C64ABD" w:rsidRPr="000E583F" w:rsidRDefault="00C64ABD" w:rsidP="00FC5518">
      <w:pPr>
        <w:spacing w:line="276" w:lineRule="auto"/>
        <w:ind w:left="0" w:firstLine="0"/>
        <w:rPr>
          <w:rFonts w:ascii="Arial" w:hAnsi="Arial" w:cs="Arial"/>
        </w:rPr>
      </w:pPr>
      <w:r w:rsidRPr="000E583F">
        <w:rPr>
          <w:rFonts w:ascii="Arial" w:hAnsi="Arial" w:cs="Arial"/>
        </w:rPr>
        <w:t>If an individual is removed from their role (or would have been so removed if they had not voluntarily left) on the basis that they pose a risk of harm to children then this must be referred to the Disclosure and Barring Service to consider whether this information regarding the individual should be recorded. Any such notification shall be investigated fully and considered by a panel of trustees (who may confidentially seek external advice where appropriate) to ensure that it is the appropriate course of action. It is noted that it is a criminal offence to make such a referral without good reason.</w:t>
      </w:r>
    </w:p>
    <w:p w14:paraId="146EAF9F" w14:textId="77777777" w:rsidR="00C64ABD" w:rsidRPr="000E583F" w:rsidRDefault="00C64ABD" w:rsidP="00FC5518">
      <w:pPr>
        <w:spacing w:line="276" w:lineRule="auto"/>
        <w:rPr>
          <w:rFonts w:ascii="Arial" w:hAnsi="Arial" w:cs="Arial"/>
          <w:b/>
        </w:rPr>
      </w:pPr>
    </w:p>
    <w:p w14:paraId="39903B88" w14:textId="37F7C13D" w:rsidR="00C64ABD" w:rsidRPr="000E583F" w:rsidRDefault="00C64ABD" w:rsidP="00FC5518">
      <w:pPr>
        <w:spacing w:line="276" w:lineRule="auto"/>
        <w:rPr>
          <w:rFonts w:ascii="Arial" w:hAnsi="Arial" w:cs="Arial"/>
          <w:b/>
        </w:rPr>
      </w:pPr>
    </w:p>
    <w:p w14:paraId="3A9E61B4" w14:textId="535D4C77" w:rsidR="00D22991" w:rsidRPr="000E583F" w:rsidRDefault="00FC5518" w:rsidP="00FC5518">
      <w:pPr>
        <w:pStyle w:val="HEADING"/>
        <w:spacing w:line="276" w:lineRule="auto"/>
      </w:pPr>
      <w:bookmarkStart w:id="9" w:name="_Toc47346348"/>
      <w:r w:rsidRPr="000E583F">
        <w:t xml:space="preserve">I) </w:t>
      </w:r>
      <w:r w:rsidR="00D22991" w:rsidRPr="000E583F">
        <w:t>Incidents</w:t>
      </w:r>
      <w:r w:rsidR="00C64ABD" w:rsidRPr="000E583F">
        <w:t>, Allegations,</w:t>
      </w:r>
      <w:r w:rsidR="00D51389" w:rsidRPr="000E583F">
        <w:t xml:space="preserve"> Records,</w:t>
      </w:r>
      <w:r w:rsidR="00C64ABD" w:rsidRPr="000E583F">
        <w:t xml:space="preserve"> Internal Investigations</w:t>
      </w:r>
      <w:r w:rsidR="00D22991" w:rsidRPr="000E583F">
        <w:t xml:space="preserve"> and Reporting</w:t>
      </w:r>
      <w:bookmarkEnd w:id="9"/>
    </w:p>
    <w:p w14:paraId="320FC56C" w14:textId="2215810D" w:rsidR="00AC6DFB" w:rsidRPr="000E583F" w:rsidRDefault="00AC6DFB" w:rsidP="00FC5518">
      <w:pPr>
        <w:spacing w:line="276" w:lineRule="auto"/>
        <w:rPr>
          <w:rFonts w:ascii="Arial" w:hAnsi="Arial" w:cs="Arial"/>
        </w:rPr>
      </w:pPr>
    </w:p>
    <w:p w14:paraId="25AFA479" w14:textId="1F936AC7" w:rsidR="00C4258E" w:rsidRPr="000E583F" w:rsidRDefault="00C4258E" w:rsidP="00FC5518">
      <w:pPr>
        <w:spacing w:line="276" w:lineRule="auto"/>
        <w:ind w:left="0" w:firstLine="0"/>
        <w:rPr>
          <w:rFonts w:ascii="Arial" w:hAnsi="Arial" w:cs="Arial"/>
        </w:rPr>
      </w:pPr>
      <w:r w:rsidRPr="000E583F">
        <w:rPr>
          <w:rFonts w:ascii="Arial" w:hAnsi="Arial" w:cs="Arial"/>
        </w:rPr>
        <w:t>If you suspect abuse:</w:t>
      </w:r>
    </w:p>
    <w:p w14:paraId="75741C85" w14:textId="6C2E5470" w:rsidR="00C4258E" w:rsidRPr="000E583F" w:rsidRDefault="007E59FA" w:rsidP="00FC5518">
      <w:pPr>
        <w:pStyle w:val="ListParagraph"/>
        <w:numPr>
          <w:ilvl w:val="0"/>
          <w:numId w:val="33"/>
        </w:numPr>
        <w:spacing w:line="276" w:lineRule="auto"/>
        <w:rPr>
          <w:rFonts w:ascii="Arial" w:hAnsi="Arial" w:cs="Arial"/>
        </w:rPr>
      </w:pPr>
      <w:r w:rsidRPr="000E583F">
        <w:rPr>
          <w:rFonts w:ascii="Arial" w:hAnsi="Arial" w:cs="Arial"/>
        </w:rPr>
        <w:t xml:space="preserve">tell </w:t>
      </w:r>
      <w:r w:rsidR="00C4258E" w:rsidRPr="000E583F">
        <w:rPr>
          <w:rFonts w:ascii="Arial" w:hAnsi="Arial" w:cs="Arial"/>
        </w:rPr>
        <w:t xml:space="preserve">the </w:t>
      </w:r>
      <w:r w:rsidR="00FC5518" w:rsidRPr="000E583F">
        <w:rPr>
          <w:rFonts w:ascii="Arial" w:hAnsi="Arial" w:cs="Arial"/>
        </w:rPr>
        <w:t>Safeguarding Officer</w:t>
      </w:r>
      <w:r w:rsidR="00C4258E" w:rsidRPr="000E583F">
        <w:rPr>
          <w:rFonts w:ascii="Arial" w:hAnsi="Arial" w:cs="Arial"/>
        </w:rPr>
        <w:t xml:space="preserve"> immediately</w:t>
      </w:r>
      <w:r w:rsidRPr="000E583F">
        <w:rPr>
          <w:rFonts w:ascii="Arial" w:hAnsi="Arial" w:cs="Arial"/>
        </w:rPr>
        <w:t>;</w:t>
      </w:r>
    </w:p>
    <w:p w14:paraId="003B64DF" w14:textId="2C630EA2" w:rsidR="00C4258E" w:rsidRPr="000E583F" w:rsidRDefault="007E59FA" w:rsidP="00FC5518">
      <w:pPr>
        <w:pStyle w:val="ListParagraph"/>
        <w:numPr>
          <w:ilvl w:val="0"/>
          <w:numId w:val="33"/>
        </w:numPr>
        <w:spacing w:line="276" w:lineRule="auto"/>
        <w:rPr>
          <w:rFonts w:ascii="Arial" w:hAnsi="Arial" w:cs="Arial"/>
        </w:rPr>
      </w:pPr>
      <w:r w:rsidRPr="000E583F">
        <w:rPr>
          <w:rFonts w:ascii="Arial" w:hAnsi="Arial" w:cs="Arial"/>
        </w:rPr>
        <w:t>re</w:t>
      </w:r>
      <w:r w:rsidR="00C4258E" w:rsidRPr="000E583F">
        <w:rPr>
          <w:rFonts w:ascii="Arial" w:hAnsi="Arial" w:cs="Arial"/>
        </w:rPr>
        <w:t xml:space="preserve">cord all facts known in a Safeguarding Report Form and provide a copy to the </w:t>
      </w:r>
      <w:r w:rsidR="00FC5518" w:rsidRPr="000E583F">
        <w:rPr>
          <w:rFonts w:ascii="Arial" w:hAnsi="Arial" w:cs="Arial"/>
        </w:rPr>
        <w:t>Safeguarding Officer</w:t>
      </w:r>
      <w:r w:rsidRPr="000E583F">
        <w:rPr>
          <w:rFonts w:ascii="Arial" w:hAnsi="Arial" w:cs="Arial"/>
        </w:rPr>
        <w:t>;</w:t>
      </w:r>
    </w:p>
    <w:p w14:paraId="49DE441F" w14:textId="3FCC5E1A" w:rsidR="00C4258E" w:rsidRPr="000E583F" w:rsidRDefault="007E59FA" w:rsidP="00FC5518">
      <w:pPr>
        <w:pStyle w:val="ListParagraph"/>
        <w:numPr>
          <w:ilvl w:val="0"/>
          <w:numId w:val="33"/>
        </w:numPr>
        <w:spacing w:line="276" w:lineRule="auto"/>
        <w:rPr>
          <w:rFonts w:ascii="Arial" w:hAnsi="Arial" w:cs="Arial"/>
        </w:rPr>
      </w:pPr>
      <w:r w:rsidRPr="000E583F">
        <w:rPr>
          <w:rFonts w:ascii="Arial" w:hAnsi="Arial" w:cs="Arial"/>
        </w:rPr>
        <w:t xml:space="preserve">ensure </w:t>
      </w:r>
      <w:r w:rsidR="00C4258E" w:rsidRPr="000E583F">
        <w:rPr>
          <w:rFonts w:ascii="Arial" w:hAnsi="Arial" w:cs="Arial"/>
        </w:rPr>
        <w:t>that the child or adult at risk has access to an independent adult</w:t>
      </w:r>
      <w:r w:rsidRPr="000E583F">
        <w:rPr>
          <w:rFonts w:ascii="Arial" w:hAnsi="Arial" w:cs="Arial"/>
        </w:rPr>
        <w:t>; and</w:t>
      </w:r>
    </w:p>
    <w:p w14:paraId="5B020B09" w14:textId="1E42EE21" w:rsidR="00C4258E" w:rsidRPr="000E583F" w:rsidRDefault="007E59FA" w:rsidP="00FC5518">
      <w:pPr>
        <w:pStyle w:val="ListParagraph"/>
        <w:numPr>
          <w:ilvl w:val="0"/>
          <w:numId w:val="33"/>
        </w:numPr>
        <w:spacing w:line="276" w:lineRule="auto"/>
        <w:rPr>
          <w:rFonts w:ascii="Arial" w:hAnsi="Arial" w:cs="Arial"/>
        </w:rPr>
      </w:pPr>
      <w:proofErr w:type="gramStart"/>
      <w:r w:rsidRPr="000E583F">
        <w:rPr>
          <w:rFonts w:ascii="Arial" w:hAnsi="Arial" w:cs="Arial"/>
        </w:rPr>
        <w:t>ensure</w:t>
      </w:r>
      <w:proofErr w:type="gramEnd"/>
      <w:r w:rsidRPr="000E583F">
        <w:rPr>
          <w:rFonts w:ascii="Arial" w:hAnsi="Arial" w:cs="Arial"/>
        </w:rPr>
        <w:t xml:space="preserve"> </w:t>
      </w:r>
      <w:r w:rsidR="00C4258E" w:rsidRPr="000E583F">
        <w:rPr>
          <w:rFonts w:ascii="Arial" w:hAnsi="Arial" w:cs="Arial"/>
        </w:rPr>
        <w:t>that no other situation arises which could cause any further concern</w:t>
      </w:r>
      <w:r w:rsidRPr="000E583F">
        <w:rPr>
          <w:rFonts w:ascii="Arial" w:hAnsi="Arial" w:cs="Arial"/>
        </w:rPr>
        <w:t>.</w:t>
      </w:r>
    </w:p>
    <w:p w14:paraId="1B2FBC1C" w14:textId="115034A6" w:rsidR="00C4258E" w:rsidRPr="000E583F" w:rsidRDefault="00C4258E" w:rsidP="00FC5518">
      <w:pPr>
        <w:spacing w:line="276" w:lineRule="auto"/>
        <w:ind w:left="0" w:firstLine="0"/>
        <w:rPr>
          <w:rFonts w:ascii="Arial" w:hAnsi="Arial" w:cs="Arial"/>
        </w:rPr>
      </w:pPr>
    </w:p>
    <w:p w14:paraId="4D0079CE" w14:textId="23A4A144" w:rsidR="00C4258E" w:rsidRPr="000E583F" w:rsidRDefault="00C4258E" w:rsidP="00FC5518">
      <w:pPr>
        <w:spacing w:line="276" w:lineRule="auto"/>
        <w:ind w:left="0" w:firstLine="0"/>
        <w:rPr>
          <w:rFonts w:ascii="Arial" w:hAnsi="Arial" w:cs="Arial"/>
        </w:rPr>
      </w:pPr>
      <w:r w:rsidRPr="000E583F">
        <w:rPr>
          <w:rFonts w:ascii="Arial" w:hAnsi="Arial" w:cs="Arial"/>
        </w:rPr>
        <w:lastRenderedPageBreak/>
        <w:t>If abuse by another is disclosed to you by a child or vulnerable adult:</w:t>
      </w:r>
    </w:p>
    <w:p w14:paraId="109C922F" w14:textId="1CF4B5F4" w:rsidR="00C4258E" w:rsidRPr="000E583F" w:rsidRDefault="007E59FA" w:rsidP="00FC5518">
      <w:pPr>
        <w:pStyle w:val="ListParagraph"/>
        <w:numPr>
          <w:ilvl w:val="0"/>
          <w:numId w:val="34"/>
        </w:numPr>
        <w:spacing w:line="276" w:lineRule="auto"/>
        <w:rPr>
          <w:rFonts w:ascii="Arial" w:hAnsi="Arial" w:cs="Arial"/>
        </w:rPr>
      </w:pPr>
      <w:r w:rsidRPr="000E583F">
        <w:rPr>
          <w:rFonts w:ascii="Arial" w:hAnsi="Arial" w:cs="Arial"/>
        </w:rPr>
        <w:t xml:space="preserve">allow </w:t>
      </w:r>
      <w:r w:rsidR="00C4258E" w:rsidRPr="000E583F">
        <w:rPr>
          <w:rFonts w:ascii="Arial" w:hAnsi="Arial" w:cs="Arial"/>
        </w:rPr>
        <w:t>them to speak without interruption, accepting what is said</w:t>
      </w:r>
      <w:r w:rsidRPr="000E583F">
        <w:rPr>
          <w:rFonts w:ascii="Arial" w:hAnsi="Arial" w:cs="Arial"/>
        </w:rPr>
        <w:t>;</w:t>
      </w:r>
    </w:p>
    <w:p w14:paraId="6FF58DF3" w14:textId="6F3488A0" w:rsidR="00C4258E" w:rsidRPr="000E583F" w:rsidRDefault="008C6AB8" w:rsidP="00FC5518">
      <w:pPr>
        <w:pStyle w:val="ListParagraph"/>
        <w:numPr>
          <w:ilvl w:val="0"/>
          <w:numId w:val="34"/>
        </w:numPr>
        <w:spacing w:line="276" w:lineRule="auto"/>
        <w:rPr>
          <w:rFonts w:ascii="Arial" w:hAnsi="Arial" w:cs="Arial"/>
        </w:rPr>
      </w:pPr>
      <w:r w:rsidRPr="000E583F">
        <w:rPr>
          <w:rFonts w:ascii="Arial" w:hAnsi="Arial" w:cs="Arial"/>
        </w:rPr>
        <w:t>do</w:t>
      </w:r>
      <w:r w:rsidR="00C4258E" w:rsidRPr="000E583F">
        <w:rPr>
          <w:rFonts w:ascii="Arial" w:hAnsi="Arial" w:cs="Arial"/>
        </w:rPr>
        <w:t xml:space="preserve"> not pass judgement on the issue, but try to alleviate negative feelings such as guilt or isolation</w:t>
      </w:r>
      <w:r w:rsidR="007E59FA" w:rsidRPr="000E583F">
        <w:rPr>
          <w:rFonts w:ascii="Arial" w:hAnsi="Arial" w:cs="Arial"/>
        </w:rPr>
        <w:t>;</w:t>
      </w:r>
    </w:p>
    <w:p w14:paraId="720C5EF3" w14:textId="04484DE8" w:rsidR="00C4258E" w:rsidRPr="000E583F" w:rsidRDefault="008C6AB8" w:rsidP="00FC5518">
      <w:pPr>
        <w:pStyle w:val="ListParagraph"/>
        <w:numPr>
          <w:ilvl w:val="0"/>
          <w:numId w:val="34"/>
        </w:numPr>
        <w:spacing w:line="276" w:lineRule="auto"/>
        <w:rPr>
          <w:rFonts w:ascii="Arial" w:hAnsi="Arial" w:cs="Arial"/>
        </w:rPr>
      </w:pPr>
      <w:r w:rsidRPr="000E583F">
        <w:rPr>
          <w:rFonts w:ascii="Arial" w:hAnsi="Arial" w:cs="Arial"/>
        </w:rPr>
        <w:t xml:space="preserve">advise </w:t>
      </w:r>
      <w:r w:rsidR="00C4258E" w:rsidRPr="000E583F">
        <w:rPr>
          <w:rFonts w:ascii="Arial" w:hAnsi="Arial" w:cs="Arial"/>
        </w:rPr>
        <w:t>that you will try to offer support but explain that you must pass the information on to be able to help</w:t>
      </w:r>
      <w:r w:rsidR="007E59FA" w:rsidRPr="000E583F">
        <w:rPr>
          <w:rFonts w:ascii="Arial" w:hAnsi="Arial" w:cs="Arial"/>
        </w:rPr>
        <w:t>;</w:t>
      </w:r>
    </w:p>
    <w:p w14:paraId="0167C4F2" w14:textId="67EA512F" w:rsidR="00C4258E" w:rsidRPr="000E583F" w:rsidRDefault="008C6AB8" w:rsidP="00FC5518">
      <w:pPr>
        <w:pStyle w:val="ListParagraph"/>
        <w:numPr>
          <w:ilvl w:val="0"/>
          <w:numId w:val="34"/>
        </w:numPr>
        <w:spacing w:line="276" w:lineRule="auto"/>
        <w:rPr>
          <w:rFonts w:ascii="Arial" w:hAnsi="Arial" w:cs="Arial"/>
        </w:rPr>
      </w:pPr>
      <w:r w:rsidRPr="000E583F">
        <w:rPr>
          <w:rFonts w:ascii="Arial" w:hAnsi="Arial" w:cs="Arial"/>
        </w:rPr>
        <w:t xml:space="preserve">record </w:t>
      </w:r>
      <w:r w:rsidR="00C4258E" w:rsidRPr="000E583F">
        <w:rPr>
          <w:rFonts w:ascii="Arial" w:hAnsi="Arial" w:cs="Arial"/>
        </w:rPr>
        <w:t xml:space="preserve">all facts known in a Safeguarding Report Form and provide a copy to the </w:t>
      </w:r>
      <w:r w:rsidR="00FC5518" w:rsidRPr="000E583F">
        <w:rPr>
          <w:rFonts w:ascii="Arial" w:hAnsi="Arial" w:cs="Arial"/>
        </w:rPr>
        <w:t>Safeguarding Officer</w:t>
      </w:r>
      <w:r w:rsidR="007E59FA" w:rsidRPr="000E583F">
        <w:rPr>
          <w:rFonts w:ascii="Arial" w:hAnsi="Arial" w:cs="Arial"/>
        </w:rPr>
        <w:t>; and</w:t>
      </w:r>
    </w:p>
    <w:p w14:paraId="6CE851B6" w14:textId="4454D53E" w:rsidR="00C4258E" w:rsidRPr="000E583F" w:rsidRDefault="008C6AB8" w:rsidP="00FC5518">
      <w:pPr>
        <w:pStyle w:val="ListParagraph"/>
        <w:numPr>
          <w:ilvl w:val="0"/>
          <w:numId w:val="34"/>
        </w:numPr>
        <w:spacing w:line="276" w:lineRule="auto"/>
        <w:rPr>
          <w:rFonts w:ascii="Arial" w:hAnsi="Arial" w:cs="Arial"/>
        </w:rPr>
      </w:pPr>
      <w:proofErr w:type="gramStart"/>
      <w:r w:rsidRPr="000E583F">
        <w:rPr>
          <w:rFonts w:ascii="Arial" w:hAnsi="Arial" w:cs="Arial"/>
        </w:rPr>
        <w:t>do</w:t>
      </w:r>
      <w:proofErr w:type="gramEnd"/>
      <w:r w:rsidRPr="000E583F">
        <w:rPr>
          <w:rFonts w:ascii="Arial" w:hAnsi="Arial" w:cs="Arial"/>
        </w:rPr>
        <w:t xml:space="preserve"> </w:t>
      </w:r>
      <w:r w:rsidR="00C4258E" w:rsidRPr="000E583F">
        <w:rPr>
          <w:rFonts w:ascii="Arial" w:hAnsi="Arial" w:cs="Arial"/>
        </w:rPr>
        <w:t>not investigate any abuse indepe</w:t>
      </w:r>
      <w:r w:rsidR="006D67A9" w:rsidRPr="000E583F">
        <w:rPr>
          <w:rFonts w:ascii="Arial" w:hAnsi="Arial" w:cs="Arial"/>
        </w:rPr>
        <w:t>n</w:t>
      </w:r>
      <w:r w:rsidR="00C4258E" w:rsidRPr="000E583F">
        <w:rPr>
          <w:rFonts w:ascii="Arial" w:hAnsi="Arial" w:cs="Arial"/>
        </w:rPr>
        <w:t>dently</w:t>
      </w:r>
      <w:r w:rsidR="007E59FA" w:rsidRPr="000E583F">
        <w:rPr>
          <w:rFonts w:ascii="Arial" w:hAnsi="Arial" w:cs="Arial"/>
        </w:rPr>
        <w:t>.</w:t>
      </w:r>
    </w:p>
    <w:p w14:paraId="035B19D6" w14:textId="58FAE169" w:rsidR="00C4258E" w:rsidRPr="000E583F" w:rsidRDefault="00C4258E" w:rsidP="00FC5518">
      <w:pPr>
        <w:spacing w:line="276" w:lineRule="auto"/>
        <w:ind w:left="0" w:firstLine="0"/>
        <w:rPr>
          <w:rFonts w:ascii="Arial" w:hAnsi="Arial" w:cs="Arial"/>
        </w:rPr>
      </w:pPr>
    </w:p>
    <w:p w14:paraId="2BA65B9A" w14:textId="7C5B5B2A" w:rsidR="00C4258E" w:rsidRPr="000E583F" w:rsidRDefault="00C4258E" w:rsidP="00FC5518">
      <w:pPr>
        <w:spacing w:line="276" w:lineRule="auto"/>
        <w:ind w:left="0" w:firstLine="0"/>
        <w:rPr>
          <w:rFonts w:ascii="Arial" w:hAnsi="Arial" w:cs="Arial"/>
        </w:rPr>
      </w:pPr>
      <w:r w:rsidRPr="000E583F">
        <w:rPr>
          <w:rFonts w:ascii="Arial" w:hAnsi="Arial" w:cs="Arial"/>
        </w:rPr>
        <w:t>If abuse is alleged about you and you are made aware of this:</w:t>
      </w:r>
    </w:p>
    <w:p w14:paraId="57C54388" w14:textId="6EDF0C6D" w:rsidR="00C4258E" w:rsidRPr="000E583F" w:rsidRDefault="008C6AB8" w:rsidP="00FC5518">
      <w:pPr>
        <w:pStyle w:val="ListParagraph"/>
        <w:numPr>
          <w:ilvl w:val="0"/>
          <w:numId w:val="35"/>
        </w:numPr>
        <w:spacing w:line="276" w:lineRule="auto"/>
        <w:rPr>
          <w:rFonts w:ascii="Arial" w:hAnsi="Arial" w:cs="Arial"/>
        </w:rPr>
      </w:pPr>
      <w:r w:rsidRPr="000E583F">
        <w:rPr>
          <w:rFonts w:ascii="Arial" w:hAnsi="Arial" w:cs="Arial"/>
        </w:rPr>
        <w:t xml:space="preserve">immediately </w:t>
      </w:r>
      <w:r w:rsidR="00C4258E" w:rsidRPr="000E583F">
        <w:rPr>
          <w:rFonts w:ascii="Arial" w:hAnsi="Arial" w:cs="Arial"/>
        </w:rPr>
        <w:t xml:space="preserve">notify the </w:t>
      </w:r>
      <w:r w:rsidR="00FC5518" w:rsidRPr="000E583F">
        <w:rPr>
          <w:rFonts w:ascii="Arial" w:hAnsi="Arial" w:cs="Arial"/>
        </w:rPr>
        <w:t>Safeguarding Officer</w:t>
      </w:r>
    </w:p>
    <w:p w14:paraId="5A964908" w14:textId="7D2B8EAE" w:rsidR="00C4258E" w:rsidRPr="000E583F" w:rsidRDefault="008C6AB8" w:rsidP="00FC5518">
      <w:pPr>
        <w:pStyle w:val="ListParagraph"/>
        <w:numPr>
          <w:ilvl w:val="0"/>
          <w:numId w:val="35"/>
        </w:numPr>
        <w:spacing w:line="276" w:lineRule="auto"/>
        <w:rPr>
          <w:rFonts w:ascii="Arial" w:hAnsi="Arial" w:cs="Arial"/>
        </w:rPr>
      </w:pPr>
      <w:r w:rsidRPr="000E583F">
        <w:rPr>
          <w:rFonts w:ascii="Arial" w:hAnsi="Arial" w:cs="Arial"/>
        </w:rPr>
        <w:t xml:space="preserve">record </w:t>
      </w:r>
      <w:r w:rsidR="00C4258E" w:rsidRPr="000E583F">
        <w:rPr>
          <w:rFonts w:ascii="Arial" w:hAnsi="Arial" w:cs="Arial"/>
        </w:rPr>
        <w:t xml:space="preserve">all facts known in a Safeguarding Report Form and provide a copy to the </w:t>
      </w:r>
      <w:r w:rsidR="00FC5518" w:rsidRPr="000E583F">
        <w:rPr>
          <w:rFonts w:ascii="Arial" w:hAnsi="Arial" w:cs="Arial"/>
        </w:rPr>
        <w:t>Safeguarding Officer</w:t>
      </w:r>
    </w:p>
    <w:p w14:paraId="61C0372F" w14:textId="4F253AB4" w:rsidR="00C4258E" w:rsidRPr="000E583F" w:rsidRDefault="008C6AB8" w:rsidP="00FC5518">
      <w:pPr>
        <w:pStyle w:val="ListParagraph"/>
        <w:numPr>
          <w:ilvl w:val="0"/>
          <w:numId w:val="35"/>
        </w:numPr>
        <w:spacing w:line="276" w:lineRule="auto"/>
        <w:rPr>
          <w:rFonts w:ascii="Arial" w:hAnsi="Arial" w:cs="Arial"/>
        </w:rPr>
      </w:pPr>
      <w:r w:rsidRPr="000E583F">
        <w:rPr>
          <w:rFonts w:ascii="Arial" w:hAnsi="Arial" w:cs="Arial"/>
        </w:rPr>
        <w:t xml:space="preserve">ensure </w:t>
      </w:r>
      <w:r w:rsidR="00C4258E" w:rsidRPr="000E583F">
        <w:rPr>
          <w:rFonts w:ascii="Arial" w:hAnsi="Arial" w:cs="Arial"/>
        </w:rPr>
        <w:t>that no one is placed in a position that could cause further compromise or harm</w:t>
      </w:r>
    </w:p>
    <w:p w14:paraId="398A8461" w14:textId="46BB27D0" w:rsidR="00C4258E" w:rsidRPr="000E583F" w:rsidRDefault="008C6AB8" w:rsidP="00FC5518">
      <w:pPr>
        <w:pStyle w:val="ListParagraph"/>
        <w:numPr>
          <w:ilvl w:val="0"/>
          <w:numId w:val="35"/>
        </w:numPr>
        <w:spacing w:line="276" w:lineRule="auto"/>
        <w:rPr>
          <w:rFonts w:ascii="Arial" w:hAnsi="Arial" w:cs="Arial"/>
        </w:rPr>
      </w:pPr>
      <w:r w:rsidRPr="000E583F">
        <w:rPr>
          <w:rFonts w:ascii="Arial" w:hAnsi="Arial" w:cs="Arial"/>
        </w:rPr>
        <w:t xml:space="preserve">do </w:t>
      </w:r>
      <w:r w:rsidR="00C4258E" w:rsidRPr="000E583F">
        <w:rPr>
          <w:rFonts w:ascii="Arial" w:hAnsi="Arial" w:cs="Arial"/>
        </w:rPr>
        <w:t>not investigate any abuse independently</w:t>
      </w:r>
    </w:p>
    <w:p w14:paraId="2FF0AD34" w14:textId="3F317F1D" w:rsidR="00C4258E" w:rsidRPr="000E583F" w:rsidRDefault="00C4258E" w:rsidP="00FC5518">
      <w:pPr>
        <w:spacing w:line="276" w:lineRule="auto"/>
        <w:ind w:left="0" w:firstLine="0"/>
        <w:rPr>
          <w:rFonts w:ascii="Arial" w:hAnsi="Arial" w:cs="Arial"/>
        </w:rPr>
      </w:pPr>
    </w:p>
    <w:p w14:paraId="21A30B13" w14:textId="26A1D3D3" w:rsidR="00C4258E" w:rsidRPr="000E583F" w:rsidRDefault="00C4258E" w:rsidP="00FC5518">
      <w:pPr>
        <w:spacing w:line="276" w:lineRule="auto"/>
        <w:ind w:left="0" w:firstLine="0"/>
        <w:rPr>
          <w:rFonts w:ascii="Arial" w:hAnsi="Arial" w:cs="Arial"/>
        </w:rPr>
      </w:pPr>
      <w:r w:rsidRPr="000E583F">
        <w:rPr>
          <w:rFonts w:ascii="Arial" w:hAnsi="Arial" w:cs="Arial"/>
        </w:rPr>
        <w:t xml:space="preserve">The </w:t>
      </w:r>
      <w:r w:rsidR="00FC5518" w:rsidRPr="000E583F">
        <w:rPr>
          <w:rFonts w:ascii="Arial" w:hAnsi="Arial" w:cs="Arial"/>
        </w:rPr>
        <w:t>Safeguarding Officer</w:t>
      </w:r>
      <w:r w:rsidRPr="000E583F">
        <w:rPr>
          <w:rFonts w:ascii="Arial" w:hAnsi="Arial" w:cs="Arial"/>
        </w:rPr>
        <w:t xml:space="preserve"> shall determine and conduct an appropriate investigation into the matter and </w:t>
      </w:r>
      <w:r w:rsidR="00375027" w:rsidRPr="000E583F">
        <w:rPr>
          <w:rFonts w:ascii="Arial" w:hAnsi="Arial" w:cs="Arial"/>
        </w:rPr>
        <w:t>manage any required reporting.</w:t>
      </w:r>
    </w:p>
    <w:p w14:paraId="2AD31781" w14:textId="77777777" w:rsidR="00C4258E" w:rsidRPr="000E583F" w:rsidRDefault="00C4258E" w:rsidP="00FC5518">
      <w:pPr>
        <w:spacing w:line="276" w:lineRule="auto"/>
        <w:ind w:left="0" w:firstLine="0"/>
        <w:rPr>
          <w:rFonts w:ascii="Arial" w:hAnsi="Arial" w:cs="Arial"/>
        </w:rPr>
      </w:pPr>
    </w:p>
    <w:p w14:paraId="1D1AD0AE" w14:textId="36B9B9F8" w:rsidR="00AC6DFB" w:rsidRPr="000E583F" w:rsidRDefault="00AC6DFB" w:rsidP="00FC5518">
      <w:pPr>
        <w:spacing w:line="276" w:lineRule="auto"/>
        <w:ind w:left="0" w:firstLine="0"/>
        <w:rPr>
          <w:rFonts w:ascii="Arial" w:hAnsi="Arial" w:cs="Arial"/>
        </w:rPr>
      </w:pPr>
      <w:r w:rsidRPr="000E583F">
        <w:rPr>
          <w:rFonts w:ascii="Arial" w:hAnsi="Arial" w:cs="Arial"/>
        </w:rPr>
        <w:t>If any of the following events occur,</w:t>
      </w:r>
      <w:r w:rsidR="006D67A9" w:rsidRPr="000E583F">
        <w:rPr>
          <w:rFonts w:ascii="Arial" w:hAnsi="Arial" w:cs="Arial"/>
        </w:rPr>
        <w:t xml:space="preserve"> or any events raising similar safeguarding concerns,</w:t>
      </w:r>
      <w:r w:rsidRPr="000E583F">
        <w:rPr>
          <w:rFonts w:ascii="Arial" w:hAnsi="Arial" w:cs="Arial"/>
        </w:rPr>
        <w:t xml:space="preserve"> the incident should be reported immediately to the </w:t>
      </w:r>
      <w:r w:rsidR="00FC5518" w:rsidRPr="000E583F">
        <w:rPr>
          <w:rFonts w:ascii="Arial" w:hAnsi="Arial" w:cs="Arial"/>
        </w:rPr>
        <w:t>Safeguarding Officer</w:t>
      </w:r>
      <w:r w:rsidR="005263BB" w:rsidRPr="000E583F">
        <w:rPr>
          <w:rFonts w:ascii="Arial" w:hAnsi="Arial" w:cs="Arial"/>
        </w:rPr>
        <w:t xml:space="preserve"> (or, if necessary, to another member of the trustee committee who shall in turn ensure the incident is reported </w:t>
      </w:r>
      <w:r w:rsidR="006D67A9" w:rsidRPr="000E583F">
        <w:rPr>
          <w:rFonts w:ascii="Arial" w:hAnsi="Arial" w:cs="Arial"/>
        </w:rPr>
        <w:t xml:space="preserve">to the </w:t>
      </w:r>
      <w:r w:rsidR="00FC5518" w:rsidRPr="000E583F">
        <w:rPr>
          <w:rFonts w:ascii="Arial" w:hAnsi="Arial" w:cs="Arial"/>
        </w:rPr>
        <w:t>Safeguarding Officer</w:t>
      </w:r>
      <w:r w:rsidR="006D67A9" w:rsidRPr="000E583F">
        <w:rPr>
          <w:rFonts w:ascii="Arial" w:hAnsi="Arial" w:cs="Arial"/>
        </w:rPr>
        <w:t xml:space="preserve">. A </w:t>
      </w:r>
      <w:r w:rsidR="00D228E8" w:rsidRPr="000E583F">
        <w:rPr>
          <w:rFonts w:ascii="Arial" w:hAnsi="Arial" w:cs="Arial"/>
        </w:rPr>
        <w:t>Safeguarding Report Form</w:t>
      </w:r>
      <w:r w:rsidR="00001830" w:rsidRPr="000E583F">
        <w:rPr>
          <w:rFonts w:ascii="Arial" w:hAnsi="Arial" w:cs="Arial"/>
        </w:rPr>
        <w:t xml:space="preserve"> in the form of Annex 2 to this policy</w:t>
      </w:r>
      <w:r w:rsidR="00D228E8" w:rsidRPr="000E583F">
        <w:rPr>
          <w:rFonts w:ascii="Arial" w:hAnsi="Arial" w:cs="Arial"/>
        </w:rPr>
        <w:t xml:space="preserve"> </w:t>
      </w:r>
      <w:r w:rsidRPr="000E583F">
        <w:rPr>
          <w:rFonts w:ascii="Arial" w:hAnsi="Arial" w:cs="Arial"/>
        </w:rPr>
        <w:t xml:space="preserve">must be </w:t>
      </w:r>
      <w:r w:rsidR="006D67A9" w:rsidRPr="000E583F">
        <w:rPr>
          <w:rFonts w:ascii="Arial" w:hAnsi="Arial" w:cs="Arial"/>
        </w:rPr>
        <w:t>completed as a record</w:t>
      </w:r>
      <w:r w:rsidRPr="000E583F">
        <w:rPr>
          <w:rFonts w:ascii="Arial" w:hAnsi="Arial" w:cs="Arial"/>
        </w:rPr>
        <w:t xml:space="preserve"> of the incident and </w:t>
      </w:r>
      <w:r w:rsidR="006D67A9" w:rsidRPr="000E583F">
        <w:rPr>
          <w:rFonts w:ascii="Arial" w:hAnsi="Arial" w:cs="Arial"/>
        </w:rPr>
        <w:t xml:space="preserve">parent(s) or carer(s) should be </w:t>
      </w:r>
      <w:r w:rsidRPr="000E583F">
        <w:rPr>
          <w:rFonts w:ascii="Arial" w:hAnsi="Arial" w:cs="Arial"/>
        </w:rPr>
        <w:t>informed</w:t>
      </w:r>
      <w:r w:rsidR="008C6AB8" w:rsidRPr="000E583F">
        <w:rPr>
          <w:rFonts w:ascii="Arial" w:hAnsi="Arial" w:cs="Arial"/>
        </w:rPr>
        <w:t xml:space="preserve"> if a </w:t>
      </w:r>
      <w:r w:rsidRPr="000E583F">
        <w:rPr>
          <w:rFonts w:ascii="Arial" w:hAnsi="Arial" w:cs="Arial"/>
        </w:rPr>
        <w:t>child athlete</w:t>
      </w:r>
      <w:r w:rsidR="00D228E8" w:rsidRPr="000E583F">
        <w:rPr>
          <w:rFonts w:ascii="Arial" w:hAnsi="Arial" w:cs="Arial"/>
        </w:rPr>
        <w:t xml:space="preserve"> or adult at risk</w:t>
      </w:r>
      <w:r w:rsidRPr="000E583F">
        <w:rPr>
          <w:rFonts w:ascii="Arial" w:hAnsi="Arial" w:cs="Arial"/>
        </w:rPr>
        <w:t>:</w:t>
      </w:r>
    </w:p>
    <w:p w14:paraId="0325D06C" w14:textId="52BC9842" w:rsidR="00AC6DFB" w:rsidRPr="000E583F" w:rsidRDefault="008C6AB8" w:rsidP="00FC5518">
      <w:pPr>
        <w:pStyle w:val="ListParagraph"/>
        <w:numPr>
          <w:ilvl w:val="0"/>
          <w:numId w:val="25"/>
        </w:numPr>
        <w:spacing w:line="276" w:lineRule="auto"/>
        <w:rPr>
          <w:rFonts w:ascii="Arial" w:hAnsi="Arial" w:cs="Arial"/>
        </w:rPr>
      </w:pPr>
      <w:r w:rsidRPr="000E583F">
        <w:rPr>
          <w:rFonts w:ascii="Arial" w:hAnsi="Arial" w:cs="Arial"/>
        </w:rPr>
        <w:t>is accidentally hurt;</w:t>
      </w:r>
    </w:p>
    <w:p w14:paraId="65E7785D" w14:textId="6EDECC8A" w:rsidR="00AC6DFB" w:rsidRPr="000E583F" w:rsidRDefault="008C6AB8" w:rsidP="00FC5518">
      <w:pPr>
        <w:pStyle w:val="ListParagraph"/>
        <w:numPr>
          <w:ilvl w:val="0"/>
          <w:numId w:val="25"/>
        </w:numPr>
        <w:spacing w:line="276" w:lineRule="auto"/>
        <w:rPr>
          <w:rFonts w:ascii="Arial" w:hAnsi="Arial" w:cs="Arial"/>
        </w:rPr>
      </w:pPr>
      <w:r w:rsidRPr="000E583F">
        <w:rPr>
          <w:rFonts w:ascii="Arial" w:hAnsi="Arial" w:cs="Arial"/>
        </w:rPr>
        <w:t>appears distressed in any manner;</w:t>
      </w:r>
    </w:p>
    <w:p w14:paraId="36E1983E" w14:textId="33BF9679" w:rsidR="00AC6DFB" w:rsidRPr="000E583F" w:rsidRDefault="008C6AB8" w:rsidP="00FC5518">
      <w:pPr>
        <w:pStyle w:val="ListParagraph"/>
        <w:numPr>
          <w:ilvl w:val="0"/>
          <w:numId w:val="25"/>
        </w:numPr>
        <w:spacing w:line="276" w:lineRule="auto"/>
        <w:rPr>
          <w:rFonts w:ascii="Arial" w:hAnsi="Arial" w:cs="Arial"/>
        </w:rPr>
      </w:pPr>
      <w:r w:rsidRPr="000E583F">
        <w:rPr>
          <w:rFonts w:ascii="Arial" w:hAnsi="Arial" w:cs="Arial"/>
        </w:rPr>
        <w:t>appears to be sexually aroused by the actions of another; or</w:t>
      </w:r>
    </w:p>
    <w:p w14:paraId="0D63296C" w14:textId="0A5DE9DB" w:rsidR="00AC6DFB" w:rsidRPr="000E583F" w:rsidRDefault="008C6AB8" w:rsidP="00FC5518">
      <w:pPr>
        <w:pStyle w:val="ListParagraph"/>
        <w:numPr>
          <w:ilvl w:val="0"/>
          <w:numId w:val="25"/>
        </w:numPr>
        <w:spacing w:line="276" w:lineRule="auto"/>
        <w:rPr>
          <w:rFonts w:ascii="Arial" w:hAnsi="Arial" w:cs="Arial"/>
        </w:rPr>
      </w:pPr>
      <w:proofErr w:type="gramStart"/>
      <w:r w:rsidRPr="000E583F">
        <w:rPr>
          <w:rFonts w:ascii="Arial" w:hAnsi="Arial" w:cs="Arial"/>
        </w:rPr>
        <w:t>misund</w:t>
      </w:r>
      <w:r w:rsidR="00AC6DFB" w:rsidRPr="000E583F">
        <w:rPr>
          <w:rFonts w:ascii="Arial" w:hAnsi="Arial" w:cs="Arial"/>
        </w:rPr>
        <w:t>erstands</w:t>
      </w:r>
      <w:proofErr w:type="gramEnd"/>
      <w:r w:rsidR="00AC6DFB" w:rsidRPr="000E583F">
        <w:rPr>
          <w:rFonts w:ascii="Arial" w:hAnsi="Arial" w:cs="Arial"/>
        </w:rPr>
        <w:t xml:space="preserve"> or misinterprets the actions of another.</w:t>
      </w:r>
    </w:p>
    <w:p w14:paraId="5F0D06D1" w14:textId="77777777" w:rsidR="00701D78" w:rsidRPr="000E583F" w:rsidRDefault="00701D78" w:rsidP="00FC5518">
      <w:pPr>
        <w:spacing w:line="276" w:lineRule="auto"/>
        <w:rPr>
          <w:rFonts w:ascii="Arial" w:hAnsi="Arial" w:cs="Arial"/>
        </w:rPr>
      </w:pPr>
    </w:p>
    <w:p w14:paraId="6AC852EB" w14:textId="73FDE806" w:rsidR="005263BB" w:rsidRPr="000E583F" w:rsidRDefault="005263BB" w:rsidP="00FC5518">
      <w:pPr>
        <w:spacing w:line="276" w:lineRule="auto"/>
        <w:ind w:left="0" w:firstLine="0"/>
        <w:rPr>
          <w:rFonts w:ascii="Arial" w:hAnsi="Arial" w:cs="Arial"/>
        </w:rPr>
      </w:pPr>
      <w:r w:rsidRPr="000E583F">
        <w:rPr>
          <w:rFonts w:ascii="Arial" w:hAnsi="Arial" w:cs="Arial"/>
        </w:rPr>
        <w:t xml:space="preserve">Where an allegation is made, the </w:t>
      </w:r>
      <w:r w:rsidR="00FC5518" w:rsidRPr="000E583F">
        <w:rPr>
          <w:rFonts w:ascii="Arial" w:hAnsi="Arial" w:cs="Arial"/>
        </w:rPr>
        <w:t>Safeguarding Officer</w:t>
      </w:r>
      <w:r w:rsidRPr="000E583F">
        <w:rPr>
          <w:rFonts w:ascii="Arial" w:hAnsi="Arial" w:cs="Arial"/>
        </w:rPr>
        <w:t xml:space="preserve"> (by however means necessary) must be made aware within one working day of the allegation. </w:t>
      </w:r>
    </w:p>
    <w:p w14:paraId="49182090" w14:textId="3DA61964" w:rsidR="00D228E8" w:rsidRPr="000E583F" w:rsidRDefault="00D228E8" w:rsidP="00FC5518">
      <w:pPr>
        <w:spacing w:line="276" w:lineRule="auto"/>
        <w:ind w:left="0" w:firstLine="0"/>
        <w:rPr>
          <w:rFonts w:ascii="Arial" w:hAnsi="Arial" w:cs="Arial"/>
        </w:rPr>
      </w:pPr>
    </w:p>
    <w:p w14:paraId="2828EC71" w14:textId="3C90DF57" w:rsidR="00D228E8" w:rsidRPr="000E583F" w:rsidRDefault="00D228E8" w:rsidP="00FC5518">
      <w:pPr>
        <w:spacing w:line="276" w:lineRule="auto"/>
        <w:ind w:left="0" w:firstLine="0"/>
        <w:rPr>
          <w:rFonts w:ascii="Arial" w:hAnsi="Arial" w:cs="Arial"/>
        </w:rPr>
      </w:pPr>
      <w:r w:rsidRPr="000E583F">
        <w:rPr>
          <w:rFonts w:ascii="Arial" w:hAnsi="Arial" w:cs="Arial"/>
        </w:rPr>
        <w:t>A note of any allegation or incident must be made in the Incident Record Book.</w:t>
      </w:r>
    </w:p>
    <w:p w14:paraId="0B64D2CD" w14:textId="35F7AA8F" w:rsidR="005263BB" w:rsidRPr="000E583F" w:rsidRDefault="005263BB" w:rsidP="00FC5518">
      <w:pPr>
        <w:spacing w:line="276" w:lineRule="auto"/>
        <w:rPr>
          <w:rFonts w:ascii="Arial" w:hAnsi="Arial" w:cs="Arial"/>
        </w:rPr>
      </w:pPr>
    </w:p>
    <w:p w14:paraId="7957109B" w14:textId="63AE964B" w:rsidR="005263BB" w:rsidRPr="000E583F" w:rsidRDefault="005263BB" w:rsidP="00FC5518">
      <w:pPr>
        <w:spacing w:line="276" w:lineRule="auto"/>
        <w:ind w:left="0" w:firstLine="0"/>
        <w:rPr>
          <w:rFonts w:ascii="Arial" w:hAnsi="Arial" w:cs="Arial"/>
        </w:rPr>
      </w:pPr>
      <w:r w:rsidRPr="000E583F">
        <w:rPr>
          <w:rFonts w:ascii="Arial" w:hAnsi="Arial" w:cs="Arial"/>
        </w:rPr>
        <w:t>Any allegation or notification of any</w:t>
      </w:r>
      <w:r w:rsidR="00701D78" w:rsidRPr="000E583F">
        <w:rPr>
          <w:rFonts w:ascii="Arial" w:hAnsi="Arial" w:cs="Arial"/>
        </w:rPr>
        <w:t xml:space="preserve"> other</w:t>
      </w:r>
      <w:r w:rsidRPr="000E583F">
        <w:rPr>
          <w:rFonts w:ascii="Arial" w:hAnsi="Arial" w:cs="Arial"/>
        </w:rPr>
        <w:t xml:space="preserve"> incident will be dealt with confidentially (save in respect of any legal or other obligation to notify a third party organisation or body such as England Athletics, the police, or the local authority) and any information obtained in the course of investigations handled in accordance with our Data Protection Policy.</w:t>
      </w:r>
    </w:p>
    <w:p w14:paraId="3BC898C2" w14:textId="19991854" w:rsidR="00701D78" w:rsidRPr="000E583F" w:rsidRDefault="00701D78" w:rsidP="00FC5518">
      <w:pPr>
        <w:spacing w:line="276" w:lineRule="auto"/>
        <w:ind w:left="0" w:firstLine="0"/>
        <w:rPr>
          <w:rFonts w:ascii="Arial" w:hAnsi="Arial" w:cs="Arial"/>
        </w:rPr>
      </w:pPr>
    </w:p>
    <w:p w14:paraId="21471DCB" w14:textId="094171A8" w:rsidR="00701D78" w:rsidRPr="000E583F" w:rsidRDefault="00701D78" w:rsidP="00FC5518">
      <w:pPr>
        <w:spacing w:line="276" w:lineRule="auto"/>
        <w:ind w:left="0" w:firstLine="0"/>
        <w:rPr>
          <w:rFonts w:ascii="Arial" w:hAnsi="Arial" w:cs="Arial"/>
        </w:rPr>
      </w:pPr>
      <w:r w:rsidRPr="000E583F">
        <w:rPr>
          <w:rFonts w:ascii="Arial" w:hAnsi="Arial" w:cs="Arial"/>
        </w:rPr>
        <w:t xml:space="preserve">Individuals concerned must be given the opportunity to make representations regarding the incident in an appropriate format. Meetings with each individual concerned (including any parent(s)/carer(s) as appropriate), the </w:t>
      </w:r>
      <w:r w:rsidR="00FC5518" w:rsidRPr="000E583F">
        <w:rPr>
          <w:rFonts w:ascii="Arial" w:hAnsi="Arial" w:cs="Arial"/>
        </w:rPr>
        <w:t>Safeguarding Officer</w:t>
      </w:r>
      <w:r w:rsidRPr="000E583F">
        <w:rPr>
          <w:rFonts w:ascii="Arial" w:hAnsi="Arial" w:cs="Arial"/>
        </w:rPr>
        <w:t xml:space="preserve"> and at least one other trustee </w:t>
      </w:r>
      <w:r w:rsidRPr="000E583F">
        <w:rPr>
          <w:rFonts w:ascii="Arial" w:hAnsi="Arial" w:cs="Arial"/>
        </w:rPr>
        <w:lastRenderedPageBreak/>
        <w:t xml:space="preserve">should be conducted and minutes should be recorded of such meetings. The minutes should be agreed following </w:t>
      </w:r>
      <w:r w:rsidR="006D67A9" w:rsidRPr="000E583F">
        <w:rPr>
          <w:rFonts w:ascii="Arial" w:hAnsi="Arial" w:cs="Arial"/>
        </w:rPr>
        <w:t>each meeting</w:t>
      </w:r>
      <w:r w:rsidRPr="000E583F">
        <w:rPr>
          <w:rFonts w:ascii="Arial" w:hAnsi="Arial" w:cs="Arial"/>
        </w:rPr>
        <w:t xml:space="preserve"> to represent a proper account of matters discussed.</w:t>
      </w:r>
      <w:r w:rsidR="008827DA" w:rsidRPr="000E583F">
        <w:rPr>
          <w:rFonts w:ascii="Arial" w:hAnsi="Arial" w:cs="Arial"/>
        </w:rPr>
        <w:t xml:space="preserve"> In most cases it will be appropriate to meet with the individual making the allegation (including their parent(s)/carer(s)) in the first instance. Further meetin</w:t>
      </w:r>
      <w:r w:rsidR="00FA2BE2" w:rsidRPr="000E583F">
        <w:rPr>
          <w:rFonts w:ascii="Arial" w:hAnsi="Arial" w:cs="Arial"/>
        </w:rPr>
        <w:t xml:space="preserve">gs and confidential discussions </w:t>
      </w:r>
      <w:r w:rsidR="008827DA" w:rsidRPr="000E583F">
        <w:rPr>
          <w:rFonts w:ascii="Arial" w:hAnsi="Arial" w:cs="Arial"/>
        </w:rPr>
        <w:t>should be conducted</w:t>
      </w:r>
      <w:r w:rsidR="00FA2BE2" w:rsidRPr="000E583F">
        <w:rPr>
          <w:rFonts w:ascii="Arial" w:hAnsi="Arial" w:cs="Arial"/>
        </w:rPr>
        <w:t>, or any other course of action,</w:t>
      </w:r>
      <w:r w:rsidR="008827DA" w:rsidRPr="000E583F">
        <w:rPr>
          <w:rFonts w:ascii="Arial" w:hAnsi="Arial" w:cs="Arial"/>
        </w:rPr>
        <w:t xml:space="preserve"> until the </w:t>
      </w:r>
      <w:r w:rsidR="00FC5518" w:rsidRPr="000E583F">
        <w:rPr>
          <w:rFonts w:ascii="Arial" w:hAnsi="Arial" w:cs="Arial"/>
        </w:rPr>
        <w:t>Safeguarding Officer</w:t>
      </w:r>
      <w:r w:rsidR="008827DA" w:rsidRPr="000E583F">
        <w:rPr>
          <w:rFonts w:ascii="Arial" w:hAnsi="Arial" w:cs="Arial"/>
        </w:rPr>
        <w:t xml:space="preserve"> and wider trustee team feel that they have sufficient information to assess the allegation or incident and deal with it appropriately, considering their reporting obligations. The Disciplinary and Appeals procedure shall be consulted and relevant steps implemented.</w:t>
      </w:r>
    </w:p>
    <w:p w14:paraId="5B2BC740" w14:textId="3987C84E" w:rsidR="005263BB" w:rsidRPr="000E583F" w:rsidRDefault="005263BB" w:rsidP="00FC5518">
      <w:pPr>
        <w:spacing w:line="276" w:lineRule="auto"/>
        <w:rPr>
          <w:rFonts w:ascii="Arial" w:hAnsi="Arial" w:cs="Arial"/>
        </w:rPr>
      </w:pPr>
    </w:p>
    <w:p w14:paraId="291C1AF3" w14:textId="1681B331" w:rsidR="005263BB" w:rsidRPr="000E583F" w:rsidRDefault="005263BB" w:rsidP="00FC5518">
      <w:pPr>
        <w:spacing w:line="276" w:lineRule="auto"/>
        <w:rPr>
          <w:rFonts w:ascii="Arial" w:hAnsi="Arial" w:cs="Arial"/>
        </w:rPr>
      </w:pPr>
      <w:r w:rsidRPr="000E583F">
        <w:rPr>
          <w:rFonts w:ascii="Arial" w:hAnsi="Arial" w:cs="Arial"/>
        </w:rPr>
        <w:t>Proportionate steps must be taken to minimise the risk of any further harm.</w:t>
      </w:r>
    </w:p>
    <w:p w14:paraId="08C41979" w14:textId="6611F30C" w:rsidR="005263BB" w:rsidRPr="000E583F" w:rsidRDefault="005263BB" w:rsidP="00FC5518">
      <w:pPr>
        <w:spacing w:line="276" w:lineRule="auto"/>
        <w:rPr>
          <w:rFonts w:ascii="Arial" w:hAnsi="Arial" w:cs="Arial"/>
        </w:rPr>
      </w:pPr>
    </w:p>
    <w:p w14:paraId="59A6071F" w14:textId="7DF982FA" w:rsidR="005263BB" w:rsidRPr="000E583F" w:rsidRDefault="005263BB" w:rsidP="00FC5518">
      <w:pPr>
        <w:spacing w:line="276" w:lineRule="auto"/>
        <w:ind w:left="0" w:firstLine="0"/>
        <w:rPr>
          <w:rFonts w:ascii="Arial" w:hAnsi="Arial" w:cs="Arial"/>
        </w:rPr>
      </w:pPr>
      <w:r w:rsidRPr="000E583F">
        <w:rPr>
          <w:rFonts w:ascii="Arial" w:hAnsi="Arial" w:cs="Arial"/>
        </w:rPr>
        <w:t>Reporting requirements should be considered</w:t>
      </w:r>
      <w:r w:rsidR="00A163E8" w:rsidRPr="000E583F">
        <w:rPr>
          <w:rFonts w:ascii="Arial" w:hAnsi="Arial" w:cs="Arial"/>
        </w:rPr>
        <w:t xml:space="preserve"> and appropriate action taken, particularly by the </w:t>
      </w:r>
      <w:r w:rsidR="00FC5518" w:rsidRPr="000E583F">
        <w:rPr>
          <w:rFonts w:ascii="Arial" w:hAnsi="Arial" w:cs="Arial"/>
        </w:rPr>
        <w:t>Safeguarding Officer</w:t>
      </w:r>
      <w:r w:rsidR="00A163E8" w:rsidRPr="000E583F">
        <w:rPr>
          <w:rFonts w:ascii="Arial" w:hAnsi="Arial" w:cs="Arial"/>
        </w:rPr>
        <w:t xml:space="preserve"> in consultation with other trustees</w:t>
      </w:r>
      <w:r w:rsidRPr="000E583F">
        <w:rPr>
          <w:rFonts w:ascii="Arial" w:hAnsi="Arial" w:cs="Arial"/>
        </w:rPr>
        <w:t>. In particular:</w:t>
      </w:r>
    </w:p>
    <w:p w14:paraId="170640A0" w14:textId="77777777" w:rsidR="00076172" w:rsidRPr="000E583F" w:rsidRDefault="00076172" w:rsidP="00FC5518">
      <w:pPr>
        <w:spacing w:line="276" w:lineRule="auto"/>
        <w:ind w:left="0" w:firstLine="0"/>
        <w:rPr>
          <w:rFonts w:ascii="Arial" w:hAnsi="Arial" w:cs="Arial"/>
        </w:rPr>
      </w:pPr>
    </w:p>
    <w:p w14:paraId="6E2D8382" w14:textId="5B893064" w:rsidR="005263BB" w:rsidRPr="000E583F" w:rsidRDefault="00701D78" w:rsidP="00FC5518">
      <w:pPr>
        <w:pStyle w:val="ListParagraph"/>
        <w:numPr>
          <w:ilvl w:val="0"/>
          <w:numId w:val="26"/>
        </w:numPr>
        <w:spacing w:line="276" w:lineRule="auto"/>
        <w:rPr>
          <w:rFonts w:ascii="Arial" w:hAnsi="Arial" w:cs="Arial"/>
        </w:rPr>
      </w:pPr>
      <w:r w:rsidRPr="000E583F">
        <w:rPr>
          <w:rFonts w:ascii="Arial" w:hAnsi="Arial" w:cs="Arial"/>
          <w:b/>
        </w:rPr>
        <w:t xml:space="preserve">Police </w:t>
      </w:r>
      <w:r w:rsidRPr="000E583F">
        <w:rPr>
          <w:rFonts w:ascii="Arial" w:hAnsi="Arial" w:cs="Arial"/>
        </w:rPr>
        <w:t xml:space="preserve">- </w:t>
      </w:r>
      <w:r w:rsidR="005263BB" w:rsidRPr="000E583F">
        <w:rPr>
          <w:rFonts w:ascii="Arial" w:hAnsi="Arial" w:cs="Arial"/>
        </w:rPr>
        <w:t xml:space="preserve">Criminal matters must be reported to the </w:t>
      </w:r>
      <w:r w:rsidR="00A163E8" w:rsidRPr="000E583F">
        <w:rPr>
          <w:rFonts w:ascii="Arial" w:hAnsi="Arial" w:cs="Arial"/>
        </w:rPr>
        <w:t xml:space="preserve">local </w:t>
      </w:r>
      <w:r w:rsidR="005263BB" w:rsidRPr="000E583F">
        <w:rPr>
          <w:rFonts w:ascii="Arial" w:hAnsi="Arial" w:cs="Arial"/>
        </w:rPr>
        <w:t>police</w:t>
      </w:r>
    </w:p>
    <w:p w14:paraId="1BA578AC" w14:textId="77777777" w:rsidR="00076172" w:rsidRPr="000E583F" w:rsidRDefault="00076172" w:rsidP="00FC5518">
      <w:pPr>
        <w:pStyle w:val="ListParagraph"/>
        <w:spacing w:line="276" w:lineRule="auto"/>
        <w:ind w:left="360" w:firstLine="0"/>
        <w:rPr>
          <w:rFonts w:ascii="Arial" w:hAnsi="Arial" w:cs="Arial"/>
        </w:rPr>
      </w:pPr>
    </w:p>
    <w:p w14:paraId="0E17A5EA" w14:textId="24B101D0" w:rsidR="00076172" w:rsidRPr="000E583F" w:rsidRDefault="00701D78" w:rsidP="00FC5518">
      <w:pPr>
        <w:pStyle w:val="ListParagraph"/>
        <w:numPr>
          <w:ilvl w:val="0"/>
          <w:numId w:val="26"/>
        </w:numPr>
        <w:spacing w:line="276" w:lineRule="auto"/>
        <w:rPr>
          <w:rFonts w:ascii="Arial" w:hAnsi="Arial" w:cs="Arial"/>
        </w:rPr>
      </w:pPr>
      <w:r w:rsidRPr="000E583F">
        <w:rPr>
          <w:rFonts w:ascii="Arial" w:hAnsi="Arial" w:cs="Arial"/>
          <w:b/>
        </w:rPr>
        <w:t>Charity Commission</w:t>
      </w:r>
      <w:r w:rsidRPr="000E583F">
        <w:rPr>
          <w:rFonts w:ascii="Arial" w:hAnsi="Arial" w:cs="Arial"/>
        </w:rPr>
        <w:t xml:space="preserve"> - </w:t>
      </w:r>
      <w:r w:rsidR="00A163E8" w:rsidRPr="000E583F">
        <w:rPr>
          <w:rFonts w:ascii="Arial" w:hAnsi="Arial" w:cs="Arial"/>
        </w:rPr>
        <w:t xml:space="preserve">Serious incidents may need to be notified to the Charity Commission </w:t>
      </w:r>
      <w:r w:rsidR="00076172" w:rsidRPr="000E583F">
        <w:rPr>
          <w:rFonts w:ascii="Arial" w:hAnsi="Arial" w:cs="Arial"/>
        </w:rPr>
        <w:t>by way of a Serious Incident Report form (</w:t>
      </w:r>
      <w:hyperlink r:id="rId9" w:history="1">
        <w:r w:rsidR="00076172" w:rsidRPr="000E583F">
          <w:rPr>
            <w:rStyle w:val="Hyperlink"/>
            <w:rFonts w:ascii="Arial" w:hAnsi="Arial" w:cs="Arial"/>
          </w:rPr>
          <w:t>https://ccforms.charitycommission.gov.uk/report-a-serious-incident</w:t>
        </w:r>
      </w:hyperlink>
      <w:r w:rsidR="00076172" w:rsidRPr="000E583F">
        <w:rPr>
          <w:rFonts w:ascii="Arial" w:hAnsi="Arial" w:cs="Arial"/>
        </w:rPr>
        <w:t>)</w:t>
      </w:r>
      <w:r w:rsidR="00A163E8" w:rsidRPr="000E583F">
        <w:rPr>
          <w:rFonts w:ascii="Arial" w:hAnsi="Arial" w:cs="Arial"/>
        </w:rPr>
        <w:t>.</w:t>
      </w:r>
      <w:r w:rsidR="00076172" w:rsidRPr="000E583F">
        <w:rPr>
          <w:rFonts w:ascii="Arial" w:hAnsi="Arial" w:cs="Arial"/>
        </w:rPr>
        <w:t xml:space="preserve"> </w:t>
      </w:r>
    </w:p>
    <w:p w14:paraId="1E2F7E95" w14:textId="77777777" w:rsidR="00076172" w:rsidRPr="000E583F" w:rsidRDefault="00076172" w:rsidP="00FC5518">
      <w:pPr>
        <w:pStyle w:val="ListParagraph"/>
        <w:numPr>
          <w:ilvl w:val="1"/>
          <w:numId w:val="26"/>
        </w:numPr>
        <w:spacing w:line="276" w:lineRule="auto"/>
        <w:rPr>
          <w:rFonts w:ascii="Arial" w:hAnsi="Arial" w:cs="Arial"/>
        </w:rPr>
      </w:pPr>
      <w:proofErr w:type="gramStart"/>
      <w:r w:rsidRPr="000E583F">
        <w:rPr>
          <w:rFonts w:ascii="Arial" w:hAnsi="Arial" w:cs="Arial"/>
        </w:rPr>
        <w:t>the</w:t>
      </w:r>
      <w:proofErr w:type="gramEnd"/>
      <w:r w:rsidRPr="000E583F">
        <w:rPr>
          <w:rFonts w:ascii="Arial" w:hAnsi="Arial" w:cs="Arial"/>
        </w:rPr>
        <w:t xml:space="preserve"> trustees must assess whether such a report is required and, if necessary, complete a report as soon as possible after the incident.</w:t>
      </w:r>
      <w:r w:rsidR="00A163E8" w:rsidRPr="000E583F">
        <w:rPr>
          <w:rFonts w:ascii="Arial" w:hAnsi="Arial" w:cs="Arial"/>
        </w:rPr>
        <w:t xml:space="preserve"> </w:t>
      </w:r>
    </w:p>
    <w:p w14:paraId="71FAA52A" w14:textId="47CA1961" w:rsidR="00076172" w:rsidRPr="000E583F" w:rsidRDefault="00FC5518" w:rsidP="00FC5518">
      <w:pPr>
        <w:pStyle w:val="ListParagraph"/>
        <w:numPr>
          <w:ilvl w:val="1"/>
          <w:numId w:val="26"/>
        </w:numPr>
        <w:spacing w:line="276" w:lineRule="auto"/>
        <w:rPr>
          <w:rFonts w:ascii="Arial" w:hAnsi="Arial" w:cs="Arial"/>
        </w:rPr>
      </w:pPr>
      <w:r w:rsidRPr="000E583F">
        <w:rPr>
          <w:rFonts w:ascii="Arial" w:hAnsi="Arial" w:cs="Arial"/>
        </w:rPr>
        <w:t xml:space="preserve">a </w:t>
      </w:r>
      <w:r w:rsidR="00A163E8" w:rsidRPr="000E583F">
        <w:rPr>
          <w:rFonts w:ascii="Arial" w:hAnsi="Arial" w:cs="Arial"/>
        </w:rPr>
        <w:t>serious incident is an adverse event, whether actual or alleged, which results in or risks significant (</w:t>
      </w:r>
      <w:proofErr w:type="spellStart"/>
      <w:r w:rsidR="00A163E8" w:rsidRPr="000E583F">
        <w:rPr>
          <w:rFonts w:ascii="Arial" w:hAnsi="Arial" w:cs="Arial"/>
        </w:rPr>
        <w:t>i</w:t>
      </w:r>
      <w:proofErr w:type="spellEnd"/>
      <w:r w:rsidR="00A163E8" w:rsidRPr="000E583F">
        <w:rPr>
          <w:rFonts w:ascii="Arial" w:hAnsi="Arial" w:cs="Arial"/>
        </w:rPr>
        <w:t xml:space="preserve">) harm to </w:t>
      </w:r>
      <w:r w:rsidR="00076172" w:rsidRPr="000E583F">
        <w:rPr>
          <w:rFonts w:ascii="Arial" w:hAnsi="Arial" w:cs="Arial"/>
        </w:rPr>
        <w:t>the</w:t>
      </w:r>
      <w:r w:rsidR="00A163E8" w:rsidRPr="000E583F">
        <w:rPr>
          <w:rFonts w:ascii="Arial" w:hAnsi="Arial" w:cs="Arial"/>
        </w:rPr>
        <w:t xml:space="preserve"> charity’s beneficiaries, staff volunteers or others who come into contact with </w:t>
      </w:r>
      <w:r w:rsidR="00076172" w:rsidRPr="000E583F">
        <w:rPr>
          <w:rFonts w:ascii="Arial" w:hAnsi="Arial" w:cs="Arial"/>
        </w:rPr>
        <w:t>the</w:t>
      </w:r>
      <w:r w:rsidR="00A163E8" w:rsidRPr="000E583F">
        <w:rPr>
          <w:rFonts w:ascii="Arial" w:hAnsi="Arial" w:cs="Arial"/>
        </w:rPr>
        <w:t xml:space="preserve"> charity through its work; (ii) loss of</w:t>
      </w:r>
      <w:r w:rsidR="00076172" w:rsidRPr="000E583F">
        <w:rPr>
          <w:rFonts w:ascii="Arial" w:hAnsi="Arial" w:cs="Arial"/>
        </w:rPr>
        <w:t xml:space="preserve"> the</w:t>
      </w:r>
      <w:r w:rsidR="00A163E8" w:rsidRPr="000E583F">
        <w:rPr>
          <w:rFonts w:ascii="Arial" w:hAnsi="Arial" w:cs="Arial"/>
        </w:rPr>
        <w:t xml:space="preserve"> charity’s money or assets; (iii) damage to </w:t>
      </w:r>
      <w:r w:rsidR="00076172" w:rsidRPr="000E583F">
        <w:rPr>
          <w:rFonts w:ascii="Arial" w:hAnsi="Arial" w:cs="Arial"/>
        </w:rPr>
        <w:t xml:space="preserve">the </w:t>
      </w:r>
      <w:r w:rsidR="00A163E8" w:rsidRPr="000E583F">
        <w:rPr>
          <w:rFonts w:ascii="Arial" w:hAnsi="Arial" w:cs="Arial"/>
        </w:rPr>
        <w:t xml:space="preserve">charity’s property; (iv) harm </w:t>
      </w:r>
      <w:r w:rsidR="00076172" w:rsidRPr="000E583F">
        <w:rPr>
          <w:rFonts w:ascii="Arial" w:hAnsi="Arial" w:cs="Arial"/>
        </w:rPr>
        <w:t>to the</w:t>
      </w:r>
      <w:r w:rsidR="00A163E8" w:rsidRPr="000E583F">
        <w:rPr>
          <w:rFonts w:ascii="Arial" w:hAnsi="Arial" w:cs="Arial"/>
        </w:rPr>
        <w:t xml:space="preserve"> charity’s work or reputation. </w:t>
      </w:r>
    </w:p>
    <w:p w14:paraId="565D9CDC" w14:textId="408949E6" w:rsidR="00076172" w:rsidRPr="000E583F" w:rsidRDefault="00FC5518" w:rsidP="00FC5518">
      <w:pPr>
        <w:pStyle w:val="ListParagraph"/>
        <w:numPr>
          <w:ilvl w:val="1"/>
          <w:numId w:val="26"/>
        </w:numPr>
        <w:spacing w:line="276" w:lineRule="auto"/>
        <w:rPr>
          <w:rFonts w:ascii="Arial" w:hAnsi="Arial" w:cs="Arial"/>
        </w:rPr>
      </w:pPr>
      <w:proofErr w:type="gramStart"/>
      <w:r w:rsidRPr="000E583F">
        <w:rPr>
          <w:rFonts w:ascii="Arial" w:hAnsi="Arial" w:cs="Arial"/>
        </w:rPr>
        <w:t>whether</w:t>
      </w:r>
      <w:proofErr w:type="gramEnd"/>
      <w:r w:rsidR="00076172" w:rsidRPr="000E583F">
        <w:rPr>
          <w:rFonts w:ascii="Arial" w:hAnsi="Arial" w:cs="Arial"/>
        </w:rPr>
        <w:t xml:space="preserve"> or not a</w:t>
      </w:r>
      <w:r w:rsidR="00A163E8" w:rsidRPr="000E583F">
        <w:rPr>
          <w:rFonts w:ascii="Arial" w:hAnsi="Arial" w:cs="Arial"/>
        </w:rPr>
        <w:t xml:space="preserve"> risk is ‘sign</w:t>
      </w:r>
      <w:r w:rsidR="00076172" w:rsidRPr="000E583F">
        <w:rPr>
          <w:rFonts w:ascii="Arial" w:hAnsi="Arial" w:cs="Arial"/>
        </w:rPr>
        <w:t>ific</w:t>
      </w:r>
      <w:r w:rsidR="00A163E8" w:rsidRPr="000E583F">
        <w:rPr>
          <w:rFonts w:ascii="Arial" w:hAnsi="Arial" w:cs="Arial"/>
        </w:rPr>
        <w:t>ant’ i</w:t>
      </w:r>
      <w:r w:rsidR="00076172" w:rsidRPr="000E583F">
        <w:rPr>
          <w:rFonts w:ascii="Arial" w:hAnsi="Arial" w:cs="Arial"/>
        </w:rPr>
        <w:t>s decided i</w:t>
      </w:r>
      <w:r w:rsidR="00A163E8" w:rsidRPr="000E583F">
        <w:rPr>
          <w:rFonts w:ascii="Arial" w:hAnsi="Arial" w:cs="Arial"/>
        </w:rPr>
        <w:t xml:space="preserve">n the context of the charity taking account of its staff, operations finances and/or reputation. </w:t>
      </w:r>
    </w:p>
    <w:p w14:paraId="3F8C8839" w14:textId="003264A9" w:rsidR="00076172" w:rsidRPr="000E583F" w:rsidRDefault="00FC5518" w:rsidP="00FC5518">
      <w:pPr>
        <w:pStyle w:val="ListParagraph"/>
        <w:numPr>
          <w:ilvl w:val="1"/>
          <w:numId w:val="26"/>
        </w:numPr>
        <w:spacing w:line="276" w:lineRule="auto"/>
        <w:rPr>
          <w:rFonts w:ascii="Arial" w:hAnsi="Arial" w:cs="Arial"/>
        </w:rPr>
      </w:pPr>
      <w:r w:rsidRPr="000E583F">
        <w:rPr>
          <w:rFonts w:ascii="Arial" w:hAnsi="Arial" w:cs="Arial"/>
        </w:rPr>
        <w:t xml:space="preserve">the </w:t>
      </w:r>
      <w:r w:rsidR="00A163E8" w:rsidRPr="000E583F">
        <w:rPr>
          <w:rFonts w:ascii="Arial" w:hAnsi="Arial" w:cs="Arial"/>
        </w:rPr>
        <w:t>Charity Commission considers that a report is necessary if a serious safeguarding risk materialises, which will usually be the case if:</w:t>
      </w:r>
    </w:p>
    <w:p w14:paraId="07BD1F6B" w14:textId="77777777" w:rsidR="00076172" w:rsidRPr="000E583F" w:rsidRDefault="00A163E8" w:rsidP="00FC5518">
      <w:pPr>
        <w:pStyle w:val="ListParagraph"/>
        <w:numPr>
          <w:ilvl w:val="3"/>
          <w:numId w:val="26"/>
        </w:numPr>
        <w:spacing w:line="276" w:lineRule="auto"/>
        <w:rPr>
          <w:rFonts w:ascii="Arial" w:hAnsi="Arial" w:cs="Arial"/>
        </w:rPr>
      </w:pPr>
      <w:r w:rsidRPr="000E583F">
        <w:rPr>
          <w:rFonts w:ascii="Arial" w:hAnsi="Arial" w:cs="Arial"/>
        </w:rPr>
        <w:t>incidents of abuse or mistreatment (alleged or actual) of beneficiaries of the charity (adults or children) which have resulted in or risk significant harm to them and:</w:t>
      </w:r>
    </w:p>
    <w:p w14:paraId="4DEBB1D0" w14:textId="77777777" w:rsidR="00076172" w:rsidRPr="000E583F" w:rsidRDefault="00A163E8" w:rsidP="00FC5518">
      <w:pPr>
        <w:pStyle w:val="ListParagraph"/>
        <w:numPr>
          <w:ilvl w:val="4"/>
          <w:numId w:val="26"/>
        </w:numPr>
        <w:spacing w:line="276" w:lineRule="auto"/>
        <w:ind w:left="2801" w:hanging="1361"/>
        <w:rPr>
          <w:rFonts w:ascii="Arial" w:hAnsi="Arial" w:cs="Arial"/>
        </w:rPr>
      </w:pPr>
      <w:r w:rsidRPr="000E583F">
        <w:rPr>
          <w:rFonts w:ascii="Arial" w:hAnsi="Arial" w:cs="Arial"/>
        </w:rPr>
        <w:t>this happened while they were under the care of the charity</w:t>
      </w:r>
    </w:p>
    <w:p w14:paraId="599DCD95" w14:textId="77777777" w:rsidR="00076172" w:rsidRPr="000E583F" w:rsidRDefault="00A163E8" w:rsidP="00FC5518">
      <w:pPr>
        <w:pStyle w:val="ListParagraph"/>
        <w:numPr>
          <w:ilvl w:val="4"/>
          <w:numId w:val="26"/>
        </w:numPr>
        <w:spacing w:line="276" w:lineRule="auto"/>
        <w:ind w:left="2801" w:hanging="1361"/>
        <w:rPr>
          <w:rFonts w:ascii="Arial" w:hAnsi="Arial" w:cs="Arial"/>
        </w:rPr>
      </w:pPr>
      <w:r w:rsidRPr="000E583F">
        <w:rPr>
          <w:rFonts w:ascii="Arial" w:hAnsi="Arial" w:cs="Arial"/>
        </w:rPr>
        <w:t>someone connected with the charity, for example a trustee, staff member or volunteer, was responsible for the abuse or mistreatment (alleged or actual)</w:t>
      </w:r>
    </w:p>
    <w:p w14:paraId="463199BA" w14:textId="77777777" w:rsidR="00076172" w:rsidRPr="000E583F" w:rsidRDefault="00A163E8" w:rsidP="00FC5518">
      <w:pPr>
        <w:pStyle w:val="ListParagraph"/>
        <w:numPr>
          <w:ilvl w:val="4"/>
          <w:numId w:val="26"/>
        </w:numPr>
        <w:spacing w:line="276" w:lineRule="auto"/>
        <w:ind w:left="2801" w:hanging="1361"/>
        <w:rPr>
          <w:rFonts w:ascii="Arial" w:hAnsi="Arial" w:cs="Arial"/>
        </w:rPr>
      </w:pPr>
      <w:r w:rsidRPr="000E583F">
        <w:rPr>
          <w:rFonts w:ascii="Arial" w:hAnsi="Arial" w:cs="Arial"/>
        </w:rPr>
        <w:t>other incidents of abuse or mistreatment (alleged or actual) of people who come into contact with the charity through its work, which have resulted in or risk significant harm to them and are connected to the charity’s activities</w:t>
      </w:r>
    </w:p>
    <w:p w14:paraId="5C118056" w14:textId="77777777" w:rsidR="00076172" w:rsidRPr="000E583F" w:rsidRDefault="00A163E8" w:rsidP="00FC5518">
      <w:pPr>
        <w:pStyle w:val="ListParagraph"/>
        <w:numPr>
          <w:ilvl w:val="4"/>
          <w:numId w:val="26"/>
        </w:numPr>
        <w:spacing w:line="276" w:lineRule="auto"/>
        <w:ind w:left="2801" w:hanging="1361"/>
        <w:rPr>
          <w:rFonts w:ascii="Arial" w:hAnsi="Arial" w:cs="Arial"/>
        </w:rPr>
      </w:pPr>
      <w:proofErr w:type="gramStart"/>
      <w:r w:rsidRPr="000E583F">
        <w:rPr>
          <w:rFonts w:ascii="Arial" w:hAnsi="Arial" w:cs="Arial"/>
        </w:rPr>
        <w:t>breaches</w:t>
      </w:r>
      <w:proofErr w:type="gramEnd"/>
      <w:r w:rsidRPr="000E583F">
        <w:rPr>
          <w:rFonts w:ascii="Arial" w:hAnsi="Arial" w:cs="Arial"/>
        </w:rPr>
        <w:t xml:space="preserve"> of procedures or policies at the charity which have put people who come into contact with it through its work at significant risk of harm, including failure to carry out relevant vetting checks </w:t>
      </w:r>
      <w:r w:rsidRPr="000E583F">
        <w:rPr>
          <w:rFonts w:ascii="Arial" w:hAnsi="Arial" w:cs="Arial"/>
        </w:rPr>
        <w:lastRenderedPageBreak/>
        <w:t>which would have identified that a person is disqualified in law from holding their position within the charity. This might be, for example, because they are disqualified under safeguarding legislation from working with children and/or adults at risk</w:t>
      </w:r>
      <w:r w:rsidR="002A6BAC" w:rsidRPr="000E583F">
        <w:rPr>
          <w:rFonts w:ascii="Arial" w:hAnsi="Arial" w:cs="Arial"/>
        </w:rPr>
        <w:t>.</w:t>
      </w:r>
    </w:p>
    <w:p w14:paraId="16111D36" w14:textId="152E06F6" w:rsidR="002A6BAC" w:rsidRPr="000E583F" w:rsidRDefault="00076172" w:rsidP="00FC5518">
      <w:pPr>
        <w:pStyle w:val="ListParagraph"/>
        <w:numPr>
          <w:ilvl w:val="3"/>
          <w:numId w:val="26"/>
        </w:numPr>
        <w:spacing w:line="276" w:lineRule="auto"/>
        <w:rPr>
          <w:rFonts w:ascii="Arial" w:hAnsi="Arial" w:cs="Arial"/>
        </w:rPr>
      </w:pPr>
      <w:proofErr w:type="gramStart"/>
      <w:r w:rsidRPr="000E583F">
        <w:rPr>
          <w:rFonts w:ascii="Arial" w:hAnsi="Arial" w:cs="Arial"/>
        </w:rPr>
        <w:t>t</w:t>
      </w:r>
      <w:r w:rsidR="002A6BAC" w:rsidRPr="000E583F">
        <w:rPr>
          <w:rFonts w:ascii="Arial" w:hAnsi="Arial" w:cs="Arial"/>
        </w:rPr>
        <w:t>he</w:t>
      </w:r>
      <w:proofErr w:type="gramEnd"/>
      <w:r w:rsidR="002A6BAC" w:rsidRPr="000E583F">
        <w:rPr>
          <w:rFonts w:ascii="Arial" w:hAnsi="Arial" w:cs="Arial"/>
        </w:rPr>
        <w:t xml:space="preserve"> Charity Commission may refer any concern to the DBS however it shall not deal with the incident. Its role is to ensure that the trustees are handling the incident appropriately and managing the risk of future harm by the provision of relevant policies and processes.</w:t>
      </w:r>
    </w:p>
    <w:p w14:paraId="6C39407C" w14:textId="6AD2173B" w:rsidR="00076172" w:rsidRPr="000E583F" w:rsidRDefault="00076172" w:rsidP="00FC5518">
      <w:pPr>
        <w:pStyle w:val="ListParagraph"/>
        <w:numPr>
          <w:ilvl w:val="1"/>
          <w:numId w:val="26"/>
        </w:numPr>
        <w:spacing w:line="276" w:lineRule="auto"/>
        <w:rPr>
          <w:rFonts w:ascii="Arial" w:hAnsi="Arial" w:cs="Arial"/>
        </w:rPr>
      </w:pPr>
      <w:r w:rsidRPr="000E583F">
        <w:rPr>
          <w:rFonts w:ascii="Arial" w:hAnsi="Arial" w:cs="Arial"/>
        </w:rPr>
        <w:t xml:space="preserve">It is noted that where OPAC becomes aware of an incident that occurred outside of the charity, reporting to the Charity Commission is not usually required (although reporting to the police or local authority in particular </w:t>
      </w:r>
      <w:proofErr w:type="gramStart"/>
      <w:r w:rsidRPr="000E583F">
        <w:rPr>
          <w:rFonts w:ascii="Arial" w:hAnsi="Arial" w:cs="Arial"/>
        </w:rPr>
        <w:t>may</w:t>
      </w:r>
      <w:proofErr w:type="gramEnd"/>
      <w:r w:rsidRPr="000E583F">
        <w:rPr>
          <w:rFonts w:ascii="Arial" w:hAnsi="Arial" w:cs="Arial"/>
        </w:rPr>
        <w:t xml:space="preserve"> still be relevant).</w:t>
      </w:r>
    </w:p>
    <w:p w14:paraId="1BBEA522" w14:textId="7BD1BD93" w:rsidR="002A6BAC" w:rsidRPr="000E583F" w:rsidRDefault="002A6BAC" w:rsidP="00FC5518">
      <w:pPr>
        <w:spacing w:line="276" w:lineRule="auto"/>
        <w:rPr>
          <w:rFonts w:ascii="Arial" w:hAnsi="Arial" w:cs="Arial"/>
        </w:rPr>
      </w:pPr>
    </w:p>
    <w:p w14:paraId="32C458C4" w14:textId="77777777" w:rsidR="00A163E8" w:rsidRPr="000E583F" w:rsidRDefault="00A163E8" w:rsidP="00FC5518">
      <w:pPr>
        <w:spacing w:line="276" w:lineRule="auto"/>
        <w:rPr>
          <w:rFonts w:ascii="Arial" w:hAnsi="Arial" w:cs="Arial"/>
        </w:rPr>
      </w:pPr>
    </w:p>
    <w:p w14:paraId="09EA7E08" w14:textId="359F3CCA" w:rsidR="00A163E8" w:rsidRPr="000E583F" w:rsidRDefault="00076172" w:rsidP="00FC5518">
      <w:pPr>
        <w:spacing w:line="276" w:lineRule="auto"/>
        <w:rPr>
          <w:rFonts w:ascii="Arial" w:hAnsi="Arial" w:cs="Arial"/>
        </w:rPr>
      </w:pPr>
      <w:r w:rsidRPr="000E583F">
        <w:rPr>
          <w:rFonts w:ascii="Arial" w:hAnsi="Arial" w:cs="Arial"/>
          <w:b/>
        </w:rPr>
        <w:t>3</w:t>
      </w:r>
      <w:r w:rsidRPr="000E583F">
        <w:rPr>
          <w:rFonts w:ascii="Arial" w:hAnsi="Arial" w:cs="Arial"/>
        </w:rPr>
        <w:t xml:space="preserve">. </w:t>
      </w:r>
      <w:r w:rsidR="00A163E8" w:rsidRPr="000E583F">
        <w:rPr>
          <w:rFonts w:ascii="Arial" w:hAnsi="Arial" w:cs="Arial"/>
          <w:b/>
        </w:rPr>
        <w:t>Local authority safeguarding children or adults</w:t>
      </w:r>
      <w:r w:rsidR="00A163E8" w:rsidRPr="000E583F">
        <w:rPr>
          <w:rFonts w:ascii="Arial" w:hAnsi="Arial" w:cs="Arial"/>
        </w:rPr>
        <w:t xml:space="preserve"> </w:t>
      </w:r>
      <w:r w:rsidRPr="000E583F">
        <w:rPr>
          <w:rFonts w:ascii="Arial" w:hAnsi="Arial" w:cs="Arial"/>
        </w:rPr>
        <w:t xml:space="preserve"> - if someone is concerned about a child or adult at risk, it may be appropriate to escalate the concern to the local authority in some circumstances may be notified by a multi-agency referral form using the Suffolk Children and Young People’s Portal (available at: </w:t>
      </w:r>
      <w:hyperlink r:id="rId10" w:history="1">
        <w:r w:rsidRPr="000E583F">
          <w:rPr>
            <w:rStyle w:val="Hyperlink"/>
            <w:rFonts w:ascii="Arial" w:hAnsi="Arial" w:cs="Arial"/>
          </w:rPr>
          <w:t>https://suffolksp.org.uk/concerned/</w:t>
        </w:r>
      </w:hyperlink>
      <w:r w:rsidRPr="000E583F">
        <w:rPr>
          <w:rFonts w:ascii="Arial" w:hAnsi="Arial" w:cs="Arial"/>
        </w:rPr>
        <w:t xml:space="preserve">) </w:t>
      </w:r>
    </w:p>
    <w:p w14:paraId="26D51BE2" w14:textId="589B62C0" w:rsidR="00A163E8" w:rsidRPr="000E583F" w:rsidRDefault="00A163E8" w:rsidP="00FC5518">
      <w:pPr>
        <w:spacing w:line="276" w:lineRule="auto"/>
        <w:rPr>
          <w:rFonts w:ascii="Arial" w:hAnsi="Arial" w:cs="Arial"/>
        </w:rPr>
      </w:pPr>
    </w:p>
    <w:p w14:paraId="6FF06E90" w14:textId="75CE87D0" w:rsidR="00701D78" w:rsidRPr="000E583F" w:rsidRDefault="00701D78" w:rsidP="00FC5518">
      <w:pPr>
        <w:spacing w:line="276" w:lineRule="auto"/>
        <w:rPr>
          <w:rFonts w:ascii="Arial" w:hAnsi="Arial" w:cs="Arial"/>
        </w:rPr>
      </w:pPr>
    </w:p>
    <w:p w14:paraId="0F3D405C" w14:textId="15D705F7" w:rsidR="00701D78" w:rsidRPr="000E583F" w:rsidRDefault="00076172" w:rsidP="00FC5518">
      <w:pPr>
        <w:spacing w:line="276" w:lineRule="auto"/>
        <w:ind w:left="0" w:firstLine="0"/>
        <w:rPr>
          <w:rFonts w:ascii="Arial" w:hAnsi="Arial" w:cs="Arial"/>
        </w:rPr>
      </w:pPr>
      <w:r w:rsidRPr="000E583F">
        <w:rPr>
          <w:rFonts w:ascii="Arial" w:hAnsi="Arial" w:cs="Arial"/>
          <w:b/>
        </w:rPr>
        <w:t>4. UKA</w:t>
      </w:r>
      <w:r w:rsidR="00701D78" w:rsidRPr="000E583F">
        <w:rPr>
          <w:rFonts w:ascii="Arial" w:hAnsi="Arial" w:cs="Arial"/>
          <w:b/>
        </w:rPr>
        <w:t xml:space="preserve"> Athletics</w:t>
      </w:r>
      <w:r w:rsidRPr="000E583F">
        <w:rPr>
          <w:rFonts w:ascii="Arial" w:hAnsi="Arial" w:cs="Arial"/>
          <w:b/>
        </w:rPr>
        <w:t xml:space="preserve"> – </w:t>
      </w:r>
      <w:r w:rsidRPr="000E583F">
        <w:rPr>
          <w:rFonts w:ascii="Arial" w:hAnsi="Arial" w:cs="Arial"/>
        </w:rPr>
        <w:t xml:space="preserve">the </w:t>
      </w:r>
      <w:r w:rsidR="00FC5518" w:rsidRPr="000E583F">
        <w:rPr>
          <w:rFonts w:ascii="Arial" w:hAnsi="Arial" w:cs="Arial"/>
        </w:rPr>
        <w:t>Safeguarding Officer</w:t>
      </w:r>
      <w:r w:rsidRPr="000E583F">
        <w:rPr>
          <w:rFonts w:ascii="Arial" w:hAnsi="Arial" w:cs="Arial"/>
        </w:rPr>
        <w:t xml:space="preserve"> shall report any incident in a Reporting a Concern Form from the UKA website which will be reviewed by the UKA Safeguarding Team to decide whether the concern needs to be looked into further.</w:t>
      </w:r>
    </w:p>
    <w:p w14:paraId="6A4A9E96" w14:textId="1CD4F2F6" w:rsidR="00AC6DFB" w:rsidRPr="000E583F" w:rsidRDefault="00AC6DFB" w:rsidP="00FC5518">
      <w:pPr>
        <w:spacing w:line="276" w:lineRule="auto"/>
        <w:rPr>
          <w:rFonts w:ascii="Arial" w:hAnsi="Arial" w:cs="Arial"/>
        </w:rPr>
      </w:pPr>
    </w:p>
    <w:p w14:paraId="30797F7D" w14:textId="6D731135" w:rsidR="00D228E8" w:rsidRPr="000E583F" w:rsidRDefault="00D228E8" w:rsidP="00FC5518">
      <w:pPr>
        <w:spacing w:line="276" w:lineRule="auto"/>
        <w:rPr>
          <w:rFonts w:ascii="Arial" w:hAnsi="Arial" w:cs="Arial"/>
        </w:rPr>
      </w:pPr>
    </w:p>
    <w:p w14:paraId="1EAD4888" w14:textId="1DCDC4F6" w:rsidR="00076172" w:rsidRPr="000E583F" w:rsidRDefault="00076172" w:rsidP="00FC5518">
      <w:pPr>
        <w:spacing w:line="276" w:lineRule="auto"/>
        <w:ind w:left="0" w:firstLine="0"/>
        <w:rPr>
          <w:rFonts w:ascii="Arial" w:hAnsi="Arial" w:cs="Arial"/>
        </w:rPr>
      </w:pPr>
      <w:r w:rsidRPr="000E583F">
        <w:rPr>
          <w:rFonts w:ascii="Arial" w:hAnsi="Arial" w:cs="Arial"/>
        </w:rPr>
        <w:t>The matter should be reviewed so that we gain a sufficient understanding to reduce the risk of similar incidents or allegations in future and any policies or procedures should be adapted accordingly.</w:t>
      </w:r>
    </w:p>
    <w:p w14:paraId="726819A8" w14:textId="77777777" w:rsidR="00076172" w:rsidRPr="000E583F" w:rsidRDefault="00076172" w:rsidP="00FC5518">
      <w:pPr>
        <w:spacing w:line="276" w:lineRule="auto"/>
        <w:rPr>
          <w:rFonts w:ascii="Arial" w:hAnsi="Arial" w:cs="Arial"/>
        </w:rPr>
      </w:pPr>
    </w:p>
    <w:p w14:paraId="114402C2" w14:textId="5EDADCD1" w:rsidR="00076172" w:rsidRDefault="00076172" w:rsidP="00FC5518">
      <w:pPr>
        <w:spacing w:line="276" w:lineRule="auto"/>
        <w:rPr>
          <w:rFonts w:ascii="Arial" w:hAnsi="Arial" w:cs="Arial"/>
        </w:rPr>
      </w:pPr>
    </w:p>
    <w:p w14:paraId="0D5616CB" w14:textId="77777777" w:rsidR="0060182E" w:rsidRPr="000E583F" w:rsidRDefault="0060182E" w:rsidP="00FC5518">
      <w:pPr>
        <w:spacing w:line="276" w:lineRule="auto"/>
        <w:rPr>
          <w:rFonts w:ascii="Arial" w:hAnsi="Arial" w:cs="Arial"/>
        </w:rPr>
      </w:pPr>
    </w:p>
    <w:p w14:paraId="291D1DB1" w14:textId="7CFD48FC" w:rsidR="00D228E8" w:rsidRPr="000E583F" w:rsidRDefault="00FC5518" w:rsidP="00FC5518">
      <w:pPr>
        <w:pStyle w:val="HEADING"/>
        <w:spacing w:line="276" w:lineRule="auto"/>
      </w:pPr>
      <w:bookmarkStart w:id="10" w:name="_Toc47346349"/>
      <w:r w:rsidRPr="000E583F">
        <w:t>J) Safeguarding Officer</w:t>
      </w:r>
      <w:bookmarkEnd w:id="10"/>
    </w:p>
    <w:p w14:paraId="7AB1EB46" w14:textId="1E71F0E1" w:rsidR="00D228E8" w:rsidRPr="000E583F" w:rsidRDefault="00D228E8" w:rsidP="00FC5518">
      <w:pPr>
        <w:spacing w:line="276" w:lineRule="auto"/>
        <w:rPr>
          <w:rFonts w:ascii="Arial" w:hAnsi="Arial" w:cs="Arial"/>
        </w:rPr>
      </w:pPr>
      <w:r w:rsidRPr="000E583F">
        <w:rPr>
          <w:rFonts w:ascii="Arial" w:hAnsi="Arial" w:cs="Arial"/>
        </w:rPr>
        <w:t xml:space="preserve">The </w:t>
      </w:r>
      <w:r w:rsidR="00FC5518" w:rsidRPr="000E583F">
        <w:rPr>
          <w:rFonts w:ascii="Arial" w:hAnsi="Arial" w:cs="Arial"/>
        </w:rPr>
        <w:t>Safeguarding Officer</w:t>
      </w:r>
      <w:r w:rsidRPr="000E583F">
        <w:rPr>
          <w:rFonts w:ascii="Arial" w:hAnsi="Arial" w:cs="Arial"/>
        </w:rPr>
        <w:t xml:space="preserve"> shall be responsible for, amongst other things:</w:t>
      </w:r>
    </w:p>
    <w:p w14:paraId="63AD8A3D" w14:textId="662CF580" w:rsidR="00D228E8"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maintaining </w:t>
      </w:r>
      <w:r w:rsidR="00D228E8" w:rsidRPr="000E583F">
        <w:rPr>
          <w:rFonts w:ascii="Arial" w:hAnsi="Arial" w:cs="Arial"/>
        </w:rPr>
        <w:t>and implementing the Safeguarding Policy;</w:t>
      </w:r>
    </w:p>
    <w:p w14:paraId="78237261" w14:textId="6D8CEF98" w:rsidR="00D228E8"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undertake </w:t>
      </w:r>
      <w:r w:rsidR="00D228E8" w:rsidRPr="000E583F">
        <w:rPr>
          <w:rFonts w:ascii="Arial" w:hAnsi="Arial" w:cs="Arial"/>
        </w:rPr>
        <w:t>any relevant training, keep up to date with new guidelines (including those issued by the UKA, the National Care Forum, local authorities, the Charity Commission or the UK government);</w:t>
      </w:r>
    </w:p>
    <w:p w14:paraId="271950C6" w14:textId="22C1CC9C" w:rsidR="00D228E8"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ensuring </w:t>
      </w:r>
      <w:r w:rsidR="00C20D75" w:rsidRPr="000E583F">
        <w:rPr>
          <w:rFonts w:ascii="Arial" w:hAnsi="Arial" w:cs="Arial"/>
        </w:rPr>
        <w:t>that other Club Representatives complete relevant forms and agree to adhere to this policy;</w:t>
      </w:r>
    </w:p>
    <w:p w14:paraId="5E4CDF33" w14:textId="64CE0942"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maintain </w:t>
      </w:r>
      <w:r w:rsidR="00C20D75" w:rsidRPr="000E583F">
        <w:rPr>
          <w:rFonts w:ascii="Arial" w:hAnsi="Arial" w:cs="Arial"/>
        </w:rPr>
        <w:t>up to date records of relevant qualification of each Club Representative;</w:t>
      </w:r>
    </w:p>
    <w:p w14:paraId="490421A5" w14:textId="4ECC7C3B"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review </w:t>
      </w:r>
      <w:r w:rsidR="00C20D75" w:rsidRPr="000E583F">
        <w:rPr>
          <w:rFonts w:ascii="Arial" w:hAnsi="Arial" w:cs="Arial"/>
        </w:rPr>
        <w:t>and advise on reports from Club Representatives or other members;</w:t>
      </w:r>
    </w:p>
    <w:p w14:paraId="077B134F" w14:textId="05EA6600"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ensuring </w:t>
      </w:r>
      <w:r w:rsidR="00C20D75" w:rsidRPr="000E583F">
        <w:rPr>
          <w:rFonts w:ascii="Arial" w:hAnsi="Arial" w:cs="Arial"/>
        </w:rPr>
        <w:t>parents, carers, children and adults at risk are aware of their identity and role and their availability to discuss any concerns;</w:t>
      </w:r>
    </w:p>
    <w:p w14:paraId="5E70BF3B" w14:textId="1D5B7A5B"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identify </w:t>
      </w:r>
      <w:r w:rsidR="00C20D75" w:rsidRPr="000E583F">
        <w:rPr>
          <w:rFonts w:ascii="Arial" w:hAnsi="Arial" w:cs="Arial"/>
        </w:rPr>
        <w:t>concerns and initiate further action or reporting where appropriate;</w:t>
      </w:r>
    </w:p>
    <w:p w14:paraId="0C94A791" w14:textId="7CD92DB5"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t xml:space="preserve">maintain </w:t>
      </w:r>
      <w:r w:rsidR="00C20D75" w:rsidRPr="000E583F">
        <w:rPr>
          <w:rFonts w:ascii="Arial" w:hAnsi="Arial" w:cs="Arial"/>
        </w:rPr>
        <w:t xml:space="preserve">confidentiality in relation to any matter or information; </w:t>
      </w:r>
    </w:p>
    <w:p w14:paraId="30CB5FF0" w14:textId="5D38DF75" w:rsidR="00C20D75" w:rsidRPr="000E583F" w:rsidRDefault="008C6AB8" w:rsidP="00FC5518">
      <w:pPr>
        <w:pStyle w:val="ListParagraph"/>
        <w:numPr>
          <w:ilvl w:val="0"/>
          <w:numId w:val="32"/>
        </w:numPr>
        <w:spacing w:line="276" w:lineRule="auto"/>
        <w:rPr>
          <w:rFonts w:ascii="Arial" w:hAnsi="Arial" w:cs="Arial"/>
        </w:rPr>
      </w:pPr>
      <w:r w:rsidRPr="000E583F">
        <w:rPr>
          <w:rFonts w:ascii="Arial" w:hAnsi="Arial" w:cs="Arial"/>
        </w:rPr>
        <w:lastRenderedPageBreak/>
        <w:t xml:space="preserve">maintain </w:t>
      </w:r>
      <w:r w:rsidR="00C20D75" w:rsidRPr="000E583F">
        <w:rPr>
          <w:rFonts w:ascii="Arial" w:hAnsi="Arial" w:cs="Arial"/>
        </w:rPr>
        <w:t>proper records;</w:t>
      </w:r>
    </w:p>
    <w:p w14:paraId="67BCCB57" w14:textId="47E45041" w:rsidR="00C20D75" w:rsidRPr="000E583F" w:rsidRDefault="008C6AB8" w:rsidP="00FC5518">
      <w:pPr>
        <w:pStyle w:val="ListParagraph"/>
        <w:numPr>
          <w:ilvl w:val="0"/>
          <w:numId w:val="32"/>
        </w:numPr>
        <w:spacing w:line="276" w:lineRule="auto"/>
        <w:rPr>
          <w:rFonts w:ascii="Arial" w:hAnsi="Arial" w:cs="Arial"/>
        </w:rPr>
      </w:pPr>
      <w:proofErr w:type="gramStart"/>
      <w:r w:rsidRPr="000E583F">
        <w:rPr>
          <w:rFonts w:ascii="Arial" w:hAnsi="Arial" w:cs="Arial"/>
        </w:rPr>
        <w:t>ensure</w:t>
      </w:r>
      <w:proofErr w:type="gramEnd"/>
      <w:r w:rsidRPr="000E583F">
        <w:rPr>
          <w:rFonts w:ascii="Arial" w:hAnsi="Arial" w:cs="Arial"/>
        </w:rPr>
        <w:t xml:space="preserve"> </w:t>
      </w:r>
      <w:r w:rsidR="00C20D75" w:rsidRPr="000E583F">
        <w:rPr>
          <w:rFonts w:ascii="Arial" w:hAnsi="Arial" w:cs="Arial"/>
        </w:rPr>
        <w:t>that the chairperson and trustee committee are kept appropriately informed.</w:t>
      </w:r>
    </w:p>
    <w:p w14:paraId="0F7CF55F" w14:textId="47DE07B1" w:rsidR="00AC6DFB" w:rsidRPr="000E583F" w:rsidRDefault="00AC6DFB" w:rsidP="00FC5518">
      <w:pPr>
        <w:spacing w:line="276" w:lineRule="auto"/>
        <w:rPr>
          <w:rFonts w:ascii="Arial" w:hAnsi="Arial" w:cs="Arial"/>
        </w:rPr>
      </w:pPr>
    </w:p>
    <w:p w14:paraId="2BD9E466" w14:textId="511D2699" w:rsidR="00AC6DFB" w:rsidRPr="000E583F" w:rsidRDefault="00AC6DFB" w:rsidP="00FC5518">
      <w:pPr>
        <w:spacing w:line="276" w:lineRule="auto"/>
        <w:rPr>
          <w:rFonts w:ascii="Arial" w:hAnsi="Arial" w:cs="Arial"/>
        </w:rPr>
      </w:pPr>
    </w:p>
    <w:p w14:paraId="2C1E78B7" w14:textId="77777777" w:rsidR="00CC3B03" w:rsidRPr="000E583F" w:rsidRDefault="00CC3B03" w:rsidP="00FC5518">
      <w:pPr>
        <w:spacing w:line="276" w:lineRule="auto"/>
        <w:ind w:left="0" w:firstLine="0"/>
        <w:rPr>
          <w:rFonts w:ascii="Arial" w:hAnsi="Arial" w:cs="Arial"/>
          <w:b/>
        </w:rPr>
      </w:pPr>
    </w:p>
    <w:p w14:paraId="2809DFBF" w14:textId="77777777" w:rsidR="00CC3B03" w:rsidRPr="000E583F" w:rsidRDefault="00CC3B03" w:rsidP="00FC5518">
      <w:pPr>
        <w:spacing w:line="276" w:lineRule="auto"/>
        <w:ind w:left="0" w:firstLine="0"/>
        <w:rPr>
          <w:rFonts w:ascii="Arial" w:hAnsi="Arial" w:cs="Arial"/>
          <w:b/>
        </w:rPr>
      </w:pPr>
    </w:p>
    <w:p w14:paraId="1DD95F02" w14:textId="77777777" w:rsidR="00CC3B03" w:rsidRPr="000E583F" w:rsidRDefault="00CC3B03" w:rsidP="00FC5518">
      <w:pPr>
        <w:spacing w:line="276" w:lineRule="auto"/>
        <w:ind w:left="0" w:firstLine="0"/>
        <w:rPr>
          <w:rFonts w:ascii="Arial" w:hAnsi="Arial" w:cs="Arial"/>
          <w:b/>
        </w:rPr>
      </w:pPr>
    </w:p>
    <w:p w14:paraId="5EA815C6" w14:textId="77777777" w:rsidR="009D6A1B" w:rsidRPr="000E583F" w:rsidRDefault="009D6A1B" w:rsidP="00FC5518">
      <w:pPr>
        <w:spacing w:line="276" w:lineRule="auto"/>
        <w:ind w:left="0" w:firstLine="0"/>
        <w:rPr>
          <w:rFonts w:ascii="Arial" w:hAnsi="Arial" w:cs="Arial"/>
          <w:b/>
        </w:rPr>
      </w:pPr>
    </w:p>
    <w:p w14:paraId="371E812E" w14:textId="77777777" w:rsidR="00CC3B03" w:rsidRPr="000E583F" w:rsidRDefault="00CC3B03" w:rsidP="00FC5518">
      <w:pPr>
        <w:spacing w:line="276" w:lineRule="auto"/>
        <w:ind w:left="0" w:firstLine="0"/>
        <w:rPr>
          <w:rFonts w:ascii="Arial" w:hAnsi="Arial" w:cs="Arial"/>
          <w:b/>
        </w:rPr>
      </w:pPr>
    </w:p>
    <w:p w14:paraId="6FB3AB13" w14:textId="77777777" w:rsidR="00BE618B" w:rsidRPr="000E583F" w:rsidRDefault="00021DF3" w:rsidP="00FC5518">
      <w:pPr>
        <w:spacing w:line="276" w:lineRule="auto"/>
        <w:ind w:left="0" w:firstLine="0"/>
        <w:rPr>
          <w:rFonts w:ascii="Arial" w:hAnsi="Arial" w:cs="Arial"/>
          <w:b/>
        </w:rPr>
      </w:pPr>
      <w:r w:rsidRPr="000E583F">
        <w:rPr>
          <w:rFonts w:ascii="Arial" w:hAnsi="Arial" w:cs="Arial"/>
          <w:b/>
        </w:rPr>
        <w:t>Orwell Panthers Athletics Club:</w:t>
      </w:r>
    </w:p>
    <w:p w14:paraId="7E7301B7" w14:textId="77777777" w:rsidR="00BE618B" w:rsidRPr="000E583F" w:rsidRDefault="00BE618B" w:rsidP="00FC5518">
      <w:pPr>
        <w:spacing w:line="276" w:lineRule="auto"/>
        <w:ind w:left="0" w:firstLine="0"/>
        <w:rPr>
          <w:rFonts w:ascii="Arial" w:hAnsi="Arial" w:cs="Arial"/>
          <w:b/>
        </w:rPr>
      </w:pPr>
    </w:p>
    <w:p w14:paraId="62D4DC8B" w14:textId="0283198A" w:rsidR="00001830" w:rsidRPr="000E583F" w:rsidRDefault="00021DF3" w:rsidP="00FC5518">
      <w:pPr>
        <w:spacing w:line="276" w:lineRule="auto"/>
        <w:ind w:left="0" w:firstLine="0"/>
        <w:rPr>
          <w:rFonts w:ascii="Arial" w:hAnsi="Arial" w:cs="Arial"/>
          <w:b/>
        </w:rPr>
      </w:pPr>
      <w:r w:rsidRPr="000E583F">
        <w:rPr>
          <w:rFonts w:ascii="Arial" w:hAnsi="Arial" w:cs="Arial"/>
          <w:b/>
        </w:rPr>
        <w:t>Date:</w:t>
      </w:r>
      <w:r w:rsidR="00001830" w:rsidRPr="000E583F">
        <w:rPr>
          <w:rFonts w:ascii="Arial" w:hAnsi="Arial" w:cs="Arial"/>
          <w:b/>
        </w:rPr>
        <w:br w:type="page"/>
      </w:r>
    </w:p>
    <w:p w14:paraId="7A776DC4" w14:textId="36512EF9" w:rsidR="00001830" w:rsidRPr="000E583F" w:rsidRDefault="00001830" w:rsidP="00001830">
      <w:pPr>
        <w:spacing w:line="276" w:lineRule="auto"/>
        <w:ind w:left="0" w:firstLine="0"/>
        <w:jc w:val="center"/>
        <w:rPr>
          <w:rFonts w:ascii="Arial" w:hAnsi="Arial" w:cs="Arial"/>
          <w:b/>
        </w:rPr>
      </w:pPr>
      <w:r w:rsidRPr="000E583F">
        <w:rPr>
          <w:rFonts w:ascii="Arial" w:hAnsi="Arial" w:cs="Arial"/>
          <w:b/>
        </w:rPr>
        <w:lastRenderedPageBreak/>
        <w:t>ANNEX 1 – Example self-declaration form</w:t>
      </w:r>
      <w:r w:rsidR="00711E35">
        <w:rPr>
          <w:rFonts w:ascii="Arial" w:hAnsi="Arial" w:cs="Arial"/>
          <w:b/>
        </w:rPr>
        <w:t xml:space="preserve"> </w:t>
      </w:r>
      <w:r w:rsidRPr="000E583F">
        <w:rPr>
          <w:rFonts w:ascii="Arial" w:hAnsi="Arial" w:cs="Arial"/>
          <w:b/>
        </w:rPr>
        <w:t>(</w:t>
      </w:r>
      <w:r w:rsidR="00711E35">
        <w:rPr>
          <w:rFonts w:ascii="Arial" w:hAnsi="Arial" w:cs="Arial"/>
          <w:b/>
        </w:rPr>
        <w:t>CPSU/NSPCC</w:t>
      </w:r>
      <w:r w:rsidRPr="000E583F">
        <w:rPr>
          <w:rFonts w:ascii="Arial" w:hAnsi="Arial" w:cs="Arial"/>
          <w:b/>
        </w:rPr>
        <w:t>)</w:t>
      </w:r>
      <w:r w:rsidRPr="000E583F">
        <w:rPr>
          <w:rFonts w:ascii="Arial" w:hAnsi="Arial" w:cs="Arial"/>
          <w:b/>
        </w:rPr>
        <w:br w:type="page"/>
      </w:r>
    </w:p>
    <w:p w14:paraId="7C78F961" w14:textId="1585A3AF" w:rsidR="00F34C1D" w:rsidRPr="000E583F" w:rsidRDefault="00001830" w:rsidP="00001830">
      <w:pPr>
        <w:spacing w:line="276" w:lineRule="auto"/>
        <w:ind w:left="0" w:firstLine="0"/>
        <w:jc w:val="center"/>
        <w:rPr>
          <w:rFonts w:ascii="Arial" w:hAnsi="Arial" w:cs="Arial"/>
        </w:rPr>
      </w:pPr>
      <w:r w:rsidRPr="000E583F">
        <w:rPr>
          <w:rFonts w:ascii="Arial" w:hAnsi="Arial" w:cs="Arial"/>
          <w:b/>
        </w:rPr>
        <w:lastRenderedPageBreak/>
        <w:t>ANNEX 2 – Sample Safeguarding Report Form</w:t>
      </w:r>
    </w:p>
    <w:p w14:paraId="3D83CECE" w14:textId="464FC47C" w:rsidR="00001830" w:rsidRPr="000E583F" w:rsidRDefault="00001830" w:rsidP="00001830">
      <w:pPr>
        <w:spacing w:line="276" w:lineRule="auto"/>
        <w:ind w:left="0" w:firstLine="0"/>
        <w:rPr>
          <w:rFonts w:ascii="Arial" w:hAnsi="Arial" w:cs="Arial"/>
        </w:rPr>
      </w:pPr>
    </w:p>
    <w:p w14:paraId="3A940C9A" w14:textId="387F5FB7" w:rsidR="00001830" w:rsidRPr="000E583F" w:rsidRDefault="00001830" w:rsidP="00001830">
      <w:pPr>
        <w:spacing w:line="276" w:lineRule="auto"/>
        <w:ind w:left="0" w:firstLine="0"/>
        <w:rPr>
          <w:rFonts w:ascii="Arial" w:hAnsi="Arial" w:cs="Arial"/>
        </w:rPr>
      </w:pPr>
      <w:r w:rsidRPr="000E583F">
        <w:rPr>
          <w:rFonts w:ascii="Arial" w:hAnsi="Arial" w:cs="Arial"/>
        </w:rPr>
        <w:t>Name of the child / adult at risk:</w:t>
      </w:r>
    </w:p>
    <w:p w14:paraId="3D49C612" w14:textId="52406D31" w:rsidR="00001830" w:rsidRPr="000E583F" w:rsidRDefault="00001830" w:rsidP="00001830">
      <w:pPr>
        <w:spacing w:line="276" w:lineRule="auto"/>
        <w:ind w:left="0" w:firstLine="0"/>
        <w:rPr>
          <w:rFonts w:ascii="Arial" w:hAnsi="Arial" w:cs="Arial"/>
        </w:rPr>
      </w:pPr>
    </w:p>
    <w:p w14:paraId="0CA9C3AD" w14:textId="7D3DE27E" w:rsidR="00001830" w:rsidRPr="000E583F" w:rsidRDefault="000E583F" w:rsidP="00001830">
      <w:pPr>
        <w:spacing w:line="276" w:lineRule="auto"/>
        <w:ind w:left="0" w:firstLine="0"/>
        <w:rPr>
          <w:rFonts w:ascii="Arial" w:hAnsi="Arial" w:cs="Arial"/>
        </w:rPr>
      </w:pPr>
      <w:r w:rsidRPr="000E583F">
        <w:rPr>
          <w:rFonts w:ascii="Arial" w:hAnsi="Arial" w:cs="Arial"/>
        </w:rPr>
        <w:t>A</w:t>
      </w:r>
      <w:r w:rsidR="00001830" w:rsidRPr="000E583F">
        <w:rPr>
          <w:rFonts w:ascii="Arial" w:hAnsi="Arial" w:cs="Arial"/>
        </w:rPr>
        <w:t>ge of the child / adult at risk:</w:t>
      </w:r>
    </w:p>
    <w:p w14:paraId="5C88F483" w14:textId="0D19207B" w:rsidR="00001830" w:rsidRPr="000E583F" w:rsidRDefault="00001830" w:rsidP="00001830">
      <w:pPr>
        <w:spacing w:line="276" w:lineRule="auto"/>
        <w:ind w:left="0" w:firstLine="0"/>
        <w:rPr>
          <w:rFonts w:ascii="Arial" w:hAnsi="Arial" w:cs="Arial"/>
        </w:rPr>
      </w:pPr>
    </w:p>
    <w:p w14:paraId="17FFCED3" w14:textId="7D090FF2" w:rsidR="00001830" w:rsidRPr="000E583F" w:rsidRDefault="000E583F" w:rsidP="00001830">
      <w:pPr>
        <w:spacing w:line="276" w:lineRule="auto"/>
        <w:ind w:left="0" w:firstLine="0"/>
        <w:rPr>
          <w:rFonts w:ascii="Arial" w:hAnsi="Arial" w:cs="Arial"/>
        </w:rPr>
      </w:pPr>
      <w:r w:rsidRPr="000E583F">
        <w:rPr>
          <w:rFonts w:ascii="Arial" w:hAnsi="Arial" w:cs="Arial"/>
        </w:rPr>
        <w:t>P</w:t>
      </w:r>
      <w:r w:rsidR="00001830" w:rsidRPr="000E583F">
        <w:rPr>
          <w:rFonts w:ascii="Arial" w:hAnsi="Arial" w:cs="Arial"/>
        </w:rPr>
        <w:t>arent/carer’s name:</w:t>
      </w:r>
    </w:p>
    <w:p w14:paraId="4FCB4CB0" w14:textId="4549D16E" w:rsidR="00001830" w:rsidRPr="000E583F" w:rsidRDefault="00001830" w:rsidP="00001830">
      <w:pPr>
        <w:spacing w:line="276" w:lineRule="auto"/>
        <w:ind w:left="0" w:firstLine="0"/>
        <w:rPr>
          <w:rFonts w:ascii="Arial" w:hAnsi="Arial" w:cs="Arial"/>
        </w:rPr>
      </w:pPr>
    </w:p>
    <w:p w14:paraId="3BF44C77" w14:textId="55366219" w:rsidR="00001830" w:rsidRPr="000E583F" w:rsidRDefault="00001830" w:rsidP="00001830">
      <w:pPr>
        <w:spacing w:line="276" w:lineRule="auto"/>
        <w:ind w:left="0" w:firstLine="0"/>
        <w:rPr>
          <w:rFonts w:ascii="Arial" w:hAnsi="Arial" w:cs="Arial"/>
        </w:rPr>
      </w:pPr>
      <w:r w:rsidRPr="000E583F">
        <w:rPr>
          <w:rFonts w:ascii="Arial" w:hAnsi="Arial" w:cs="Arial"/>
        </w:rPr>
        <w:t>Home address and telephone number:</w:t>
      </w:r>
    </w:p>
    <w:p w14:paraId="225E4D73" w14:textId="16CDEBA1" w:rsidR="00001830" w:rsidRPr="000E583F" w:rsidRDefault="00001830" w:rsidP="00001830">
      <w:pPr>
        <w:spacing w:line="276" w:lineRule="auto"/>
        <w:ind w:left="0" w:firstLine="0"/>
        <w:rPr>
          <w:rFonts w:ascii="Arial" w:hAnsi="Arial" w:cs="Arial"/>
        </w:rPr>
      </w:pPr>
    </w:p>
    <w:p w14:paraId="74D53176" w14:textId="5FB5AFFF" w:rsidR="00001830" w:rsidRPr="000E583F" w:rsidRDefault="00001830" w:rsidP="00001830">
      <w:pPr>
        <w:spacing w:line="276" w:lineRule="auto"/>
        <w:ind w:left="0" w:firstLine="0"/>
        <w:rPr>
          <w:rFonts w:ascii="Arial" w:hAnsi="Arial" w:cs="Arial"/>
        </w:rPr>
      </w:pPr>
    </w:p>
    <w:p w14:paraId="582DB7DB" w14:textId="77777777" w:rsidR="000E583F" w:rsidRPr="000E583F" w:rsidRDefault="000E583F" w:rsidP="00001830">
      <w:pPr>
        <w:spacing w:line="276" w:lineRule="auto"/>
        <w:ind w:left="0" w:firstLine="0"/>
        <w:rPr>
          <w:rFonts w:ascii="Arial" w:hAnsi="Arial" w:cs="Arial"/>
        </w:rPr>
      </w:pPr>
    </w:p>
    <w:p w14:paraId="33A2A625" w14:textId="5E948241" w:rsidR="00001830" w:rsidRPr="000E583F" w:rsidRDefault="00001830" w:rsidP="00001830">
      <w:pPr>
        <w:spacing w:line="276" w:lineRule="auto"/>
        <w:ind w:left="0" w:firstLine="0"/>
        <w:rPr>
          <w:rFonts w:ascii="Arial" w:hAnsi="Arial" w:cs="Arial"/>
        </w:rPr>
      </w:pPr>
      <w:r w:rsidRPr="000E583F">
        <w:rPr>
          <w:rFonts w:ascii="Arial" w:hAnsi="Arial" w:cs="Arial"/>
        </w:rPr>
        <w:t>Nature of the concern:</w:t>
      </w:r>
    </w:p>
    <w:p w14:paraId="0255E9F5" w14:textId="23C8E808" w:rsidR="00001830" w:rsidRPr="000E583F" w:rsidRDefault="00001830" w:rsidP="00001830">
      <w:pPr>
        <w:pStyle w:val="ListParagraph"/>
        <w:numPr>
          <w:ilvl w:val="0"/>
          <w:numId w:val="46"/>
        </w:numPr>
        <w:spacing w:line="276" w:lineRule="auto"/>
        <w:rPr>
          <w:rFonts w:ascii="Arial" w:hAnsi="Arial" w:cs="Arial"/>
        </w:rPr>
      </w:pPr>
      <w:proofErr w:type="gramStart"/>
      <w:r w:rsidRPr="000E583F">
        <w:rPr>
          <w:rFonts w:ascii="Arial" w:hAnsi="Arial" w:cs="Arial"/>
        </w:rPr>
        <w:t>is</w:t>
      </w:r>
      <w:proofErr w:type="gramEnd"/>
      <w:r w:rsidRPr="000E583F">
        <w:rPr>
          <w:rFonts w:ascii="Arial" w:hAnsi="Arial" w:cs="Arial"/>
        </w:rPr>
        <w:t xml:space="preserve"> the person making the report expressing their own concerns or passing on those of someone else?</w:t>
      </w:r>
    </w:p>
    <w:p w14:paraId="6D7A4F33" w14:textId="29822344" w:rsidR="00001830" w:rsidRPr="000E583F" w:rsidRDefault="00001830" w:rsidP="00001830">
      <w:pPr>
        <w:pStyle w:val="ListParagraph"/>
        <w:numPr>
          <w:ilvl w:val="0"/>
          <w:numId w:val="46"/>
        </w:numPr>
        <w:spacing w:line="276" w:lineRule="auto"/>
        <w:rPr>
          <w:rFonts w:ascii="Arial" w:hAnsi="Arial" w:cs="Arial"/>
        </w:rPr>
      </w:pPr>
      <w:r w:rsidRPr="000E583F">
        <w:rPr>
          <w:rFonts w:ascii="Arial" w:hAnsi="Arial" w:cs="Arial"/>
        </w:rPr>
        <w:t xml:space="preserve">What has prompted the concern(s)? </w:t>
      </w:r>
      <w:proofErr w:type="gramStart"/>
      <w:r w:rsidRPr="000E583F">
        <w:rPr>
          <w:rFonts w:ascii="Arial" w:hAnsi="Arial" w:cs="Arial"/>
        </w:rPr>
        <w:t>give</w:t>
      </w:r>
      <w:proofErr w:type="gramEnd"/>
      <w:r w:rsidRPr="000E583F">
        <w:rPr>
          <w:rFonts w:ascii="Arial" w:hAnsi="Arial" w:cs="Arial"/>
        </w:rPr>
        <w:t xml:space="preserve"> dates and times of specific incident(s). Any physical signs? Behavioural signs? Indirect signs?</w:t>
      </w:r>
    </w:p>
    <w:p w14:paraId="008FAE4A" w14:textId="3C98F03F" w:rsidR="00001830" w:rsidRPr="000E583F" w:rsidRDefault="00001830" w:rsidP="00001830">
      <w:pPr>
        <w:pStyle w:val="ListParagraph"/>
        <w:numPr>
          <w:ilvl w:val="0"/>
          <w:numId w:val="46"/>
        </w:numPr>
        <w:spacing w:line="276" w:lineRule="auto"/>
        <w:rPr>
          <w:rFonts w:ascii="Arial" w:hAnsi="Arial" w:cs="Arial"/>
        </w:rPr>
      </w:pPr>
      <w:r w:rsidRPr="000E583F">
        <w:rPr>
          <w:rFonts w:ascii="Arial" w:hAnsi="Arial" w:cs="Arial"/>
        </w:rPr>
        <w:t>Has the child/adult at risk been spoken to? If so, what was said?</w:t>
      </w:r>
    </w:p>
    <w:p w14:paraId="52456A8A" w14:textId="5763719E" w:rsidR="00001830" w:rsidRPr="000E583F" w:rsidRDefault="00001830" w:rsidP="00001830">
      <w:pPr>
        <w:pStyle w:val="ListParagraph"/>
        <w:numPr>
          <w:ilvl w:val="0"/>
          <w:numId w:val="46"/>
        </w:numPr>
        <w:spacing w:line="276" w:lineRule="auto"/>
        <w:rPr>
          <w:rFonts w:ascii="Arial" w:hAnsi="Arial" w:cs="Arial"/>
        </w:rPr>
      </w:pPr>
      <w:r w:rsidRPr="000E583F">
        <w:rPr>
          <w:rFonts w:ascii="Arial" w:hAnsi="Arial" w:cs="Arial"/>
        </w:rPr>
        <w:t>Have the parent(s)/carer(s) been contacted? If so, what was said?</w:t>
      </w:r>
    </w:p>
    <w:p w14:paraId="1D0A8D92" w14:textId="2191D5EB" w:rsidR="00001830" w:rsidRPr="000E583F" w:rsidRDefault="00001830" w:rsidP="00001830">
      <w:pPr>
        <w:pStyle w:val="ListParagraph"/>
        <w:numPr>
          <w:ilvl w:val="0"/>
          <w:numId w:val="46"/>
        </w:numPr>
        <w:spacing w:line="276" w:lineRule="auto"/>
        <w:rPr>
          <w:rFonts w:ascii="Arial" w:hAnsi="Arial" w:cs="Arial"/>
        </w:rPr>
      </w:pPr>
      <w:r w:rsidRPr="000E583F">
        <w:rPr>
          <w:rFonts w:ascii="Arial" w:hAnsi="Arial" w:cs="Arial"/>
        </w:rPr>
        <w:t>Has anybody been alleged to be the abuser? If so, record details.</w:t>
      </w:r>
    </w:p>
    <w:p w14:paraId="72C86432" w14:textId="0D1FAD7E" w:rsidR="00001830" w:rsidRPr="000E583F" w:rsidRDefault="00001830" w:rsidP="00001830">
      <w:pPr>
        <w:pStyle w:val="ListParagraph"/>
        <w:numPr>
          <w:ilvl w:val="0"/>
          <w:numId w:val="46"/>
        </w:numPr>
        <w:spacing w:line="276" w:lineRule="auto"/>
        <w:rPr>
          <w:rFonts w:ascii="Arial" w:hAnsi="Arial" w:cs="Arial"/>
        </w:rPr>
      </w:pPr>
      <w:r w:rsidRPr="000E583F">
        <w:rPr>
          <w:rFonts w:ascii="Arial" w:hAnsi="Arial" w:cs="Arial"/>
        </w:rPr>
        <w:t>Has anyone else been consulted? If so, record details.</w:t>
      </w:r>
    </w:p>
    <w:p w14:paraId="134F8328" w14:textId="71D34703" w:rsidR="00001830" w:rsidRDefault="00001830" w:rsidP="00001830">
      <w:pPr>
        <w:spacing w:line="276" w:lineRule="auto"/>
        <w:rPr>
          <w:rFonts w:ascii="Arial" w:hAnsi="Arial" w:cs="Arial"/>
        </w:rPr>
      </w:pPr>
    </w:p>
    <w:p w14:paraId="3510CC4C" w14:textId="607A5C25" w:rsidR="00001830" w:rsidRDefault="00001830" w:rsidP="00001830">
      <w:pPr>
        <w:spacing w:line="276" w:lineRule="auto"/>
        <w:rPr>
          <w:rFonts w:ascii="Arial" w:hAnsi="Arial" w:cs="Arial"/>
        </w:rPr>
      </w:pPr>
    </w:p>
    <w:p w14:paraId="512DDDCB" w14:textId="202F2CBC" w:rsidR="00001830" w:rsidRPr="00001830" w:rsidRDefault="00001830" w:rsidP="00001830">
      <w:pPr>
        <w:spacing w:line="276" w:lineRule="auto"/>
        <w:rPr>
          <w:rFonts w:ascii="Arial" w:hAnsi="Arial" w:cs="Arial"/>
        </w:rPr>
      </w:pPr>
    </w:p>
    <w:sectPr w:rsidR="00001830" w:rsidRPr="00001830" w:rsidSect="00BE618B">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B1496" w14:textId="77777777" w:rsidR="005E18E2" w:rsidRDefault="005E18E2">
      <w:r>
        <w:separator/>
      </w:r>
    </w:p>
  </w:endnote>
  <w:endnote w:type="continuationSeparator" w:id="0">
    <w:p w14:paraId="7C466629" w14:textId="77777777" w:rsidR="005E18E2" w:rsidRDefault="005E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ADE39" w14:textId="77777777" w:rsidR="00021DF3" w:rsidRPr="00BE618B" w:rsidRDefault="00021DF3" w:rsidP="00BE618B">
    <w:pPr>
      <w:rPr>
        <w:rFonts w:ascii="Arial" w:hAnsi="Arial" w:cs="Arial"/>
        <w:sz w:val="16"/>
      </w:rPr>
    </w:pPr>
    <w:r w:rsidRPr="00BE618B">
      <w:rPr>
        <w:rFonts w:ascii="Arial" w:hAnsi="Arial" w:cs="Arial"/>
        <w:sz w:val="16"/>
      </w:rPr>
      <w:t xml:space="preserve">Orwell Panthers Athletics Club </w:t>
    </w:r>
  </w:p>
  <w:p w14:paraId="1F3BF784" w14:textId="77777777" w:rsidR="00021DF3" w:rsidRPr="00BE618B" w:rsidRDefault="00021DF3" w:rsidP="00BE618B">
    <w:pPr>
      <w:rPr>
        <w:rFonts w:ascii="Arial" w:hAnsi="Arial" w:cs="Arial"/>
        <w:sz w:val="16"/>
      </w:rPr>
    </w:pPr>
    <w:r w:rsidRPr="00BE618B">
      <w:rPr>
        <w:rFonts w:ascii="Arial" w:hAnsi="Arial" w:cs="Arial"/>
        <w:sz w:val="16"/>
      </w:rPr>
      <w:t>Charity No. 1163145</w:t>
    </w:r>
  </w:p>
  <w:p w14:paraId="5A934F61" w14:textId="77777777" w:rsidR="00021DF3" w:rsidRPr="00BE618B" w:rsidRDefault="00021DF3"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5F7CD87C" w14:textId="77777777" w:rsidR="00021DF3" w:rsidRPr="00BE618B" w:rsidRDefault="00021DF3">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4B92" w14:textId="77777777" w:rsidR="00021DF3" w:rsidRPr="00BE618B" w:rsidRDefault="00021DF3" w:rsidP="00BE618B">
    <w:pPr>
      <w:rPr>
        <w:rFonts w:ascii="Arial" w:hAnsi="Arial" w:cs="Arial"/>
        <w:sz w:val="16"/>
      </w:rPr>
    </w:pPr>
    <w:r w:rsidRPr="00BE618B">
      <w:rPr>
        <w:rFonts w:ascii="Arial" w:hAnsi="Arial" w:cs="Arial"/>
        <w:sz w:val="16"/>
      </w:rPr>
      <w:t xml:space="preserve">Orwell Panthers Athletics Club </w:t>
    </w:r>
  </w:p>
  <w:p w14:paraId="69AE08C9" w14:textId="77777777" w:rsidR="00021DF3" w:rsidRPr="00BE618B" w:rsidRDefault="00021DF3" w:rsidP="00BE618B">
    <w:pPr>
      <w:rPr>
        <w:rFonts w:ascii="Arial" w:hAnsi="Arial" w:cs="Arial"/>
        <w:sz w:val="16"/>
      </w:rPr>
    </w:pPr>
    <w:r w:rsidRPr="00BE618B">
      <w:rPr>
        <w:rFonts w:ascii="Arial" w:hAnsi="Arial" w:cs="Arial"/>
        <w:sz w:val="16"/>
      </w:rPr>
      <w:t>Charity No. 1163145</w:t>
    </w:r>
  </w:p>
  <w:p w14:paraId="549404AC" w14:textId="77777777" w:rsidR="00021DF3" w:rsidRPr="00BE618B" w:rsidRDefault="00021DF3"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0F83546F" w14:textId="77777777" w:rsidR="00021DF3" w:rsidRDefault="00021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0EB42" w14:textId="77777777" w:rsidR="005E18E2" w:rsidRDefault="005E18E2">
      <w:r>
        <w:separator/>
      </w:r>
    </w:p>
  </w:footnote>
  <w:footnote w:type="continuationSeparator" w:id="0">
    <w:p w14:paraId="5F2F3BFF" w14:textId="77777777" w:rsidR="005E18E2" w:rsidRDefault="005E1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A111" w14:textId="7CCCFA52" w:rsidR="00021DF3" w:rsidRDefault="004334AA">
    <w:pPr>
      <w:pStyle w:val="Header"/>
    </w:pPr>
    <w:r>
      <w:t>Safeguarding</w:t>
    </w:r>
    <w:r w:rsidR="00021DF3">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6C8B" w14:textId="08289EBF" w:rsidR="008B7905" w:rsidRDefault="00FF7DCD">
    <w:pPr>
      <w:pStyle w:val="Header"/>
    </w:pPr>
    <w:proofErr w:type="gramStart"/>
    <w:r>
      <w:t xml:space="preserve">February </w:t>
    </w:r>
    <w:r w:rsidR="00135750">
      <w:t xml:space="preserve"> 2021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F237CA"/>
    <w:lvl w:ilvl="0">
      <w:start w:val="1"/>
      <w:numFmt w:val="decimal"/>
      <w:lvlText w:val="%1."/>
      <w:lvlJc w:val="left"/>
      <w:pPr>
        <w:tabs>
          <w:tab w:val="num" w:pos="1492"/>
        </w:tabs>
        <w:ind w:left="1492" w:hanging="360"/>
      </w:pPr>
    </w:lvl>
  </w:abstractNum>
  <w:abstractNum w:abstractNumId="1">
    <w:nsid w:val="FFFFFF7D"/>
    <w:multiLevelType w:val="singleLevel"/>
    <w:tmpl w:val="8704030E"/>
    <w:lvl w:ilvl="0">
      <w:start w:val="1"/>
      <w:numFmt w:val="decimal"/>
      <w:lvlText w:val="%1."/>
      <w:lvlJc w:val="left"/>
      <w:pPr>
        <w:tabs>
          <w:tab w:val="num" w:pos="1209"/>
        </w:tabs>
        <w:ind w:left="1209" w:hanging="360"/>
      </w:pPr>
    </w:lvl>
  </w:abstractNum>
  <w:abstractNum w:abstractNumId="2">
    <w:nsid w:val="FFFFFF7E"/>
    <w:multiLevelType w:val="singleLevel"/>
    <w:tmpl w:val="53E4A9CC"/>
    <w:lvl w:ilvl="0">
      <w:start w:val="1"/>
      <w:numFmt w:val="decimal"/>
      <w:lvlText w:val="%1."/>
      <w:lvlJc w:val="left"/>
      <w:pPr>
        <w:tabs>
          <w:tab w:val="num" w:pos="926"/>
        </w:tabs>
        <w:ind w:left="926" w:hanging="360"/>
      </w:pPr>
    </w:lvl>
  </w:abstractNum>
  <w:abstractNum w:abstractNumId="3">
    <w:nsid w:val="FFFFFF7F"/>
    <w:multiLevelType w:val="singleLevel"/>
    <w:tmpl w:val="3B7A0EA6"/>
    <w:lvl w:ilvl="0">
      <w:start w:val="1"/>
      <w:numFmt w:val="decimal"/>
      <w:lvlText w:val="%1."/>
      <w:lvlJc w:val="left"/>
      <w:pPr>
        <w:tabs>
          <w:tab w:val="num" w:pos="643"/>
        </w:tabs>
        <w:ind w:left="643" w:hanging="360"/>
      </w:pPr>
    </w:lvl>
  </w:abstractNum>
  <w:abstractNum w:abstractNumId="4">
    <w:nsid w:val="FFFFFF80"/>
    <w:multiLevelType w:val="singleLevel"/>
    <w:tmpl w:val="F5E046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7C1F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CC4E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30D7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EC6DE4"/>
    <w:lvl w:ilvl="0">
      <w:start w:val="1"/>
      <w:numFmt w:val="decimal"/>
      <w:lvlText w:val="%1."/>
      <w:lvlJc w:val="left"/>
      <w:pPr>
        <w:tabs>
          <w:tab w:val="num" w:pos="360"/>
        </w:tabs>
        <w:ind w:left="360" w:hanging="360"/>
      </w:pPr>
    </w:lvl>
  </w:abstractNum>
  <w:abstractNum w:abstractNumId="9">
    <w:nsid w:val="FFFFFF89"/>
    <w:multiLevelType w:val="singleLevel"/>
    <w:tmpl w:val="947E4B42"/>
    <w:lvl w:ilvl="0">
      <w:start w:val="1"/>
      <w:numFmt w:val="bullet"/>
      <w:lvlText w:val=""/>
      <w:lvlJc w:val="left"/>
      <w:pPr>
        <w:tabs>
          <w:tab w:val="num" w:pos="360"/>
        </w:tabs>
        <w:ind w:left="360" w:hanging="360"/>
      </w:pPr>
      <w:rPr>
        <w:rFonts w:ascii="Symbol" w:hAnsi="Symbol" w:hint="default"/>
      </w:rPr>
    </w:lvl>
  </w:abstractNum>
  <w:abstractNum w:abstractNumId="10">
    <w:nsid w:val="012A5AF9"/>
    <w:multiLevelType w:val="hybridMultilevel"/>
    <w:tmpl w:val="B68A45B4"/>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4DA5B2D"/>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CC232E5"/>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BC1038"/>
    <w:multiLevelType w:val="hybridMultilevel"/>
    <w:tmpl w:val="AB5EB6E0"/>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39D116A"/>
    <w:multiLevelType w:val="hybridMultilevel"/>
    <w:tmpl w:val="9AECD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EA153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19533F46"/>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2A79E4"/>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EB412C9"/>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800530"/>
    <w:multiLevelType w:val="hybridMultilevel"/>
    <w:tmpl w:val="44A0254C"/>
    <w:lvl w:ilvl="0" w:tplc="3F643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2C2AB8"/>
    <w:multiLevelType w:val="hybridMultilevel"/>
    <w:tmpl w:val="E102CB28"/>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23874AB"/>
    <w:multiLevelType w:val="hybridMultilevel"/>
    <w:tmpl w:val="EA124A7C"/>
    <w:lvl w:ilvl="0" w:tplc="32B0E3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730277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290B4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7940C6"/>
    <w:multiLevelType w:val="hybridMultilevel"/>
    <w:tmpl w:val="60341E42"/>
    <w:lvl w:ilvl="0" w:tplc="9C3C24D4">
      <w:start w:val="1"/>
      <w:numFmt w:val="bullet"/>
      <w:lvlText w:val=""/>
      <w:lvlJc w:val="left"/>
      <w:pPr>
        <w:ind w:left="720" w:hanging="360"/>
      </w:pPr>
      <w:rPr>
        <w:rFonts w:ascii="Symbol" w:hAnsi="Symbol" w:hint="default"/>
      </w:rPr>
    </w:lvl>
    <w:lvl w:ilvl="1" w:tplc="52E20EAA" w:tentative="1">
      <w:start w:val="1"/>
      <w:numFmt w:val="bullet"/>
      <w:lvlText w:val="o"/>
      <w:lvlJc w:val="left"/>
      <w:pPr>
        <w:ind w:left="1440" w:hanging="360"/>
      </w:pPr>
      <w:rPr>
        <w:rFonts w:ascii="Courier New" w:hAnsi="Courier New" w:cs="Courier New" w:hint="default"/>
      </w:rPr>
    </w:lvl>
    <w:lvl w:ilvl="2" w:tplc="082A916C" w:tentative="1">
      <w:start w:val="1"/>
      <w:numFmt w:val="bullet"/>
      <w:lvlText w:val=""/>
      <w:lvlJc w:val="left"/>
      <w:pPr>
        <w:ind w:left="2160" w:hanging="360"/>
      </w:pPr>
      <w:rPr>
        <w:rFonts w:ascii="Wingdings" w:hAnsi="Wingdings" w:hint="default"/>
      </w:rPr>
    </w:lvl>
    <w:lvl w:ilvl="3" w:tplc="8A56AF22" w:tentative="1">
      <w:start w:val="1"/>
      <w:numFmt w:val="bullet"/>
      <w:lvlText w:val=""/>
      <w:lvlJc w:val="left"/>
      <w:pPr>
        <w:ind w:left="2880" w:hanging="360"/>
      </w:pPr>
      <w:rPr>
        <w:rFonts w:ascii="Symbol" w:hAnsi="Symbol" w:hint="default"/>
      </w:rPr>
    </w:lvl>
    <w:lvl w:ilvl="4" w:tplc="22487B14" w:tentative="1">
      <w:start w:val="1"/>
      <w:numFmt w:val="bullet"/>
      <w:lvlText w:val="o"/>
      <w:lvlJc w:val="left"/>
      <w:pPr>
        <w:ind w:left="3600" w:hanging="360"/>
      </w:pPr>
      <w:rPr>
        <w:rFonts w:ascii="Courier New" w:hAnsi="Courier New" w:cs="Courier New" w:hint="default"/>
      </w:rPr>
    </w:lvl>
    <w:lvl w:ilvl="5" w:tplc="52DC55B0" w:tentative="1">
      <w:start w:val="1"/>
      <w:numFmt w:val="bullet"/>
      <w:lvlText w:val=""/>
      <w:lvlJc w:val="left"/>
      <w:pPr>
        <w:ind w:left="4320" w:hanging="360"/>
      </w:pPr>
      <w:rPr>
        <w:rFonts w:ascii="Wingdings" w:hAnsi="Wingdings" w:hint="default"/>
      </w:rPr>
    </w:lvl>
    <w:lvl w:ilvl="6" w:tplc="941EB298" w:tentative="1">
      <w:start w:val="1"/>
      <w:numFmt w:val="bullet"/>
      <w:lvlText w:val=""/>
      <w:lvlJc w:val="left"/>
      <w:pPr>
        <w:ind w:left="5040" w:hanging="360"/>
      </w:pPr>
      <w:rPr>
        <w:rFonts w:ascii="Symbol" w:hAnsi="Symbol" w:hint="default"/>
      </w:rPr>
    </w:lvl>
    <w:lvl w:ilvl="7" w:tplc="1D48A99C" w:tentative="1">
      <w:start w:val="1"/>
      <w:numFmt w:val="bullet"/>
      <w:lvlText w:val="o"/>
      <w:lvlJc w:val="left"/>
      <w:pPr>
        <w:ind w:left="5760" w:hanging="360"/>
      </w:pPr>
      <w:rPr>
        <w:rFonts w:ascii="Courier New" w:hAnsi="Courier New" w:cs="Courier New" w:hint="default"/>
      </w:rPr>
    </w:lvl>
    <w:lvl w:ilvl="8" w:tplc="585ACC0E" w:tentative="1">
      <w:start w:val="1"/>
      <w:numFmt w:val="bullet"/>
      <w:lvlText w:val=""/>
      <w:lvlJc w:val="left"/>
      <w:pPr>
        <w:ind w:left="6480" w:hanging="360"/>
      </w:pPr>
      <w:rPr>
        <w:rFonts w:ascii="Wingdings" w:hAnsi="Wingdings" w:hint="default"/>
      </w:rPr>
    </w:lvl>
  </w:abstractNum>
  <w:abstractNum w:abstractNumId="25">
    <w:nsid w:val="29833AB5"/>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C82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4FC6C55"/>
    <w:multiLevelType w:val="hybridMultilevel"/>
    <w:tmpl w:val="6D26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C67E88"/>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B5E4F43"/>
    <w:multiLevelType w:val="hybridMultilevel"/>
    <w:tmpl w:val="F86CF6E6"/>
    <w:lvl w:ilvl="0" w:tplc="43FEC286">
      <w:start w:val="1"/>
      <w:numFmt w:val="bullet"/>
      <w:lvlText w:val=""/>
      <w:lvlJc w:val="left"/>
      <w:pPr>
        <w:ind w:left="720" w:hanging="360"/>
      </w:pPr>
      <w:rPr>
        <w:rFonts w:ascii="Symbol" w:hAnsi="Symbol" w:hint="default"/>
      </w:rPr>
    </w:lvl>
    <w:lvl w:ilvl="1" w:tplc="31669402" w:tentative="1">
      <w:start w:val="1"/>
      <w:numFmt w:val="bullet"/>
      <w:lvlText w:val="o"/>
      <w:lvlJc w:val="left"/>
      <w:pPr>
        <w:ind w:left="1440" w:hanging="360"/>
      </w:pPr>
      <w:rPr>
        <w:rFonts w:ascii="Courier New" w:hAnsi="Courier New" w:cs="Courier New" w:hint="default"/>
      </w:rPr>
    </w:lvl>
    <w:lvl w:ilvl="2" w:tplc="B8A2D746" w:tentative="1">
      <w:start w:val="1"/>
      <w:numFmt w:val="bullet"/>
      <w:lvlText w:val=""/>
      <w:lvlJc w:val="left"/>
      <w:pPr>
        <w:ind w:left="2160" w:hanging="360"/>
      </w:pPr>
      <w:rPr>
        <w:rFonts w:ascii="Wingdings" w:hAnsi="Wingdings" w:hint="default"/>
      </w:rPr>
    </w:lvl>
    <w:lvl w:ilvl="3" w:tplc="105010FC" w:tentative="1">
      <w:start w:val="1"/>
      <w:numFmt w:val="bullet"/>
      <w:lvlText w:val=""/>
      <w:lvlJc w:val="left"/>
      <w:pPr>
        <w:ind w:left="2880" w:hanging="360"/>
      </w:pPr>
      <w:rPr>
        <w:rFonts w:ascii="Symbol" w:hAnsi="Symbol" w:hint="default"/>
      </w:rPr>
    </w:lvl>
    <w:lvl w:ilvl="4" w:tplc="105ABB4C" w:tentative="1">
      <w:start w:val="1"/>
      <w:numFmt w:val="bullet"/>
      <w:lvlText w:val="o"/>
      <w:lvlJc w:val="left"/>
      <w:pPr>
        <w:ind w:left="3600" w:hanging="360"/>
      </w:pPr>
      <w:rPr>
        <w:rFonts w:ascii="Courier New" w:hAnsi="Courier New" w:cs="Courier New" w:hint="default"/>
      </w:rPr>
    </w:lvl>
    <w:lvl w:ilvl="5" w:tplc="0BD447FE" w:tentative="1">
      <w:start w:val="1"/>
      <w:numFmt w:val="bullet"/>
      <w:lvlText w:val=""/>
      <w:lvlJc w:val="left"/>
      <w:pPr>
        <w:ind w:left="4320" w:hanging="360"/>
      </w:pPr>
      <w:rPr>
        <w:rFonts w:ascii="Wingdings" w:hAnsi="Wingdings" w:hint="default"/>
      </w:rPr>
    </w:lvl>
    <w:lvl w:ilvl="6" w:tplc="5316EF26" w:tentative="1">
      <w:start w:val="1"/>
      <w:numFmt w:val="bullet"/>
      <w:lvlText w:val=""/>
      <w:lvlJc w:val="left"/>
      <w:pPr>
        <w:ind w:left="5040" w:hanging="360"/>
      </w:pPr>
      <w:rPr>
        <w:rFonts w:ascii="Symbol" w:hAnsi="Symbol" w:hint="default"/>
      </w:rPr>
    </w:lvl>
    <w:lvl w:ilvl="7" w:tplc="462A2760" w:tentative="1">
      <w:start w:val="1"/>
      <w:numFmt w:val="bullet"/>
      <w:lvlText w:val="o"/>
      <w:lvlJc w:val="left"/>
      <w:pPr>
        <w:ind w:left="5760" w:hanging="360"/>
      </w:pPr>
      <w:rPr>
        <w:rFonts w:ascii="Courier New" w:hAnsi="Courier New" w:cs="Courier New" w:hint="default"/>
      </w:rPr>
    </w:lvl>
    <w:lvl w:ilvl="8" w:tplc="DFAEC74C" w:tentative="1">
      <w:start w:val="1"/>
      <w:numFmt w:val="bullet"/>
      <w:lvlText w:val=""/>
      <w:lvlJc w:val="left"/>
      <w:pPr>
        <w:ind w:left="6480" w:hanging="360"/>
      </w:pPr>
      <w:rPr>
        <w:rFonts w:ascii="Wingdings" w:hAnsi="Wingdings" w:hint="default"/>
      </w:rPr>
    </w:lvl>
  </w:abstractNum>
  <w:abstractNum w:abstractNumId="30">
    <w:nsid w:val="3CA42FAD"/>
    <w:multiLevelType w:val="hybridMultilevel"/>
    <w:tmpl w:val="77265832"/>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1">
    <w:nsid w:val="3FCE7635"/>
    <w:multiLevelType w:val="hybridMultilevel"/>
    <w:tmpl w:val="C5D06DAA"/>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2">
    <w:nsid w:val="4B7B65B8"/>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F524211"/>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2083827"/>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45E6FDB"/>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B53D3B"/>
    <w:multiLevelType w:val="hybridMultilevel"/>
    <w:tmpl w:val="711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B850C8"/>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36668C"/>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3BE4522"/>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2D593D"/>
    <w:multiLevelType w:val="hybridMultilevel"/>
    <w:tmpl w:val="8278C3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632DDD"/>
    <w:multiLevelType w:val="multilevel"/>
    <w:tmpl w:val="58288B58"/>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nsid w:val="71C74005"/>
    <w:multiLevelType w:val="hybridMultilevel"/>
    <w:tmpl w:val="644ACFF0"/>
    <w:lvl w:ilvl="0" w:tplc="D3422D08">
      <w:start w:val="1"/>
      <w:numFmt w:val="bullet"/>
      <w:lvlText w:val=""/>
      <w:lvlJc w:val="left"/>
      <w:pPr>
        <w:ind w:left="720" w:hanging="360"/>
      </w:pPr>
      <w:rPr>
        <w:rFonts w:ascii="Symbol" w:hAnsi="Symbol" w:hint="default"/>
      </w:rPr>
    </w:lvl>
    <w:lvl w:ilvl="1" w:tplc="EF3A26E6" w:tentative="1">
      <w:start w:val="1"/>
      <w:numFmt w:val="bullet"/>
      <w:lvlText w:val="o"/>
      <w:lvlJc w:val="left"/>
      <w:pPr>
        <w:ind w:left="1440" w:hanging="360"/>
      </w:pPr>
      <w:rPr>
        <w:rFonts w:ascii="Courier New" w:hAnsi="Courier New" w:cs="Courier New" w:hint="default"/>
      </w:rPr>
    </w:lvl>
    <w:lvl w:ilvl="2" w:tplc="BD54B592" w:tentative="1">
      <w:start w:val="1"/>
      <w:numFmt w:val="bullet"/>
      <w:lvlText w:val=""/>
      <w:lvlJc w:val="left"/>
      <w:pPr>
        <w:ind w:left="2160" w:hanging="360"/>
      </w:pPr>
      <w:rPr>
        <w:rFonts w:ascii="Wingdings" w:hAnsi="Wingdings" w:hint="default"/>
      </w:rPr>
    </w:lvl>
    <w:lvl w:ilvl="3" w:tplc="21984DC4" w:tentative="1">
      <w:start w:val="1"/>
      <w:numFmt w:val="bullet"/>
      <w:lvlText w:val=""/>
      <w:lvlJc w:val="left"/>
      <w:pPr>
        <w:ind w:left="2880" w:hanging="360"/>
      </w:pPr>
      <w:rPr>
        <w:rFonts w:ascii="Symbol" w:hAnsi="Symbol" w:hint="default"/>
      </w:rPr>
    </w:lvl>
    <w:lvl w:ilvl="4" w:tplc="E8A6B2C0" w:tentative="1">
      <w:start w:val="1"/>
      <w:numFmt w:val="bullet"/>
      <w:lvlText w:val="o"/>
      <w:lvlJc w:val="left"/>
      <w:pPr>
        <w:ind w:left="3600" w:hanging="360"/>
      </w:pPr>
      <w:rPr>
        <w:rFonts w:ascii="Courier New" w:hAnsi="Courier New" w:cs="Courier New" w:hint="default"/>
      </w:rPr>
    </w:lvl>
    <w:lvl w:ilvl="5" w:tplc="0A047C46" w:tentative="1">
      <w:start w:val="1"/>
      <w:numFmt w:val="bullet"/>
      <w:lvlText w:val=""/>
      <w:lvlJc w:val="left"/>
      <w:pPr>
        <w:ind w:left="4320" w:hanging="360"/>
      </w:pPr>
      <w:rPr>
        <w:rFonts w:ascii="Wingdings" w:hAnsi="Wingdings" w:hint="default"/>
      </w:rPr>
    </w:lvl>
    <w:lvl w:ilvl="6" w:tplc="037CED28" w:tentative="1">
      <w:start w:val="1"/>
      <w:numFmt w:val="bullet"/>
      <w:lvlText w:val=""/>
      <w:lvlJc w:val="left"/>
      <w:pPr>
        <w:ind w:left="5040" w:hanging="360"/>
      </w:pPr>
      <w:rPr>
        <w:rFonts w:ascii="Symbol" w:hAnsi="Symbol" w:hint="default"/>
      </w:rPr>
    </w:lvl>
    <w:lvl w:ilvl="7" w:tplc="DFFEAAA6" w:tentative="1">
      <w:start w:val="1"/>
      <w:numFmt w:val="bullet"/>
      <w:lvlText w:val="o"/>
      <w:lvlJc w:val="left"/>
      <w:pPr>
        <w:ind w:left="5760" w:hanging="360"/>
      </w:pPr>
      <w:rPr>
        <w:rFonts w:ascii="Courier New" w:hAnsi="Courier New" w:cs="Courier New" w:hint="default"/>
      </w:rPr>
    </w:lvl>
    <w:lvl w:ilvl="8" w:tplc="0F8237F6" w:tentative="1">
      <w:start w:val="1"/>
      <w:numFmt w:val="bullet"/>
      <w:lvlText w:val=""/>
      <w:lvlJc w:val="left"/>
      <w:pPr>
        <w:ind w:left="6480" w:hanging="360"/>
      </w:pPr>
      <w:rPr>
        <w:rFonts w:ascii="Wingdings" w:hAnsi="Wingdings" w:hint="default"/>
      </w:rPr>
    </w:lvl>
  </w:abstractNum>
  <w:abstractNum w:abstractNumId="43">
    <w:nsid w:val="72AF6733"/>
    <w:multiLevelType w:val="hybridMultilevel"/>
    <w:tmpl w:val="D09C9D84"/>
    <w:lvl w:ilvl="0" w:tplc="3550869A">
      <w:start w:val="1"/>
      <w:numFmt w:val="bullet"/>
      <w:lvlText w:val=""/>
      <w:lvlJc w:val="left"/>
      <w:pPr>
        <w:ind w:left="720" w:hanging="360"/>
      </w:pPr>
      <w:rPr>
        <w:rFonts w:ascii="Symbol" w:hAnsi="Symbol" w:hint="default"/>
      </w:rPr>
    </w:lvl>
    <w:lvl w:ilvl="1" w:tplc="46746624" w:tentative="1">
      <w:start w:val="1"/>
      <w:numFmt w:val="bullet"/>
      <w:lvlText w:val="o"/>
      <w:lvlJc w:val="left"/>
      <w:pPr>
        <w:ind w:left="1440" w:hanging="360"/>
      </w:pPr>
      <w:rPr>
        <w:rFonts w:ascii="Courier New" w:hAnsi="Courier New" w:cs="Courier New" w:hint="default"/>
      </w:rPr>
    </w:lvl>
    <w:lvl w:ilvl="2" w:tplc="E2101518" w:tentative="1">
      <w:start w:val="1"/>
      <w:numFmt w:val="bullet"/>
      <w:lvlText w:val=""/>
      <w:lvlJc w:val="left"/>
      <w:pPr>
        <w:ind w:left="2160" w:hanging="360"/>
      </w:pPr>
      <w:rPr>
        <w:rFonts w:ascii="Wingdings" w:hAnsi="Wingdings" w:hint="default"/>
      </w:rPr>
    </w:lvl>
    <w:lvl w:ilvl="3" w:tplc="9FC00A56" w:tentative="1">
      <w:start w:val="1"/>
      <w:numFmt w:val="bullet"/>
      <w:lvlText w:val=""/>
      <w:lvlJc w:val="left"/>
      <w:pPr>
        <w:ind w:left="2880" w:hanging="360"/>
      </w:pPr>
      <w:rPr>
        <w:rFonts w:ascii="Symbol" w:hAnsi="Symbol" w:hint="default"/>
      </w:rPr>
    </w:lvl>
    <w:lvl w:ilvl="4" w:tplc="EFC61448" w:tentative="1">
      <w:start w:val="1"/>
      <w:numFmt w:val="bullet"/>
      <w:lvlText w:val="o"/>
      <w:lvlJc w:val="left"/>
      <w:pPr>
        <w:ind w:left="3600" w:hanging="360"/>
      </w:pPr>
      <w:rPr>
        <w:rFonts w:ascii="Courier New" w:hAnsi="Courier New" w:cs="Courier New" w:hint="default"/>
      </w:rPr>
    </w:lvl>
    <w:lvl w:ilvl="5" w:tplc="82D234CE" w:tentative="1">
      <w:start w:val="1"/>
      <w:numFmt w:val="bullet"/>
      <w:lvlText w:val=""/>
      <w:lvlJc w:val="left"/>
      <w:pPr>
        <w:ind w:left="4320" w:hanging="360"/>
      </w:pPr>
      <w:rPr>
        <w:rFonts w:ascii="Wingdings" w:hAnsi="Wingdings" w:hint="default"/>
      </w:rPr>
    </w:lvl>
    <w:lvl w:ilvl="6" w:tplc="4F1E8200" w:tentative="1">
      <w:start w:val="1"/>
      <w:numFmt w:val="bullet"/>
      <w:lvlText w:val=""/>
      <w:lvlJc w:val="left"/>
      <w:pPr>
        <w:ind w:left="5040" w:hanging="360"/>
      </w:pPr>
      <w:rPr>
        <w:rFonts w:ascii="Symbol" w:hAnsi="Symbol" w:hint="default"/>
      </w:rPr>
    </w:lvl>
    <w:lvl w:ilvl="7" w:tplc="D5A25808" w:tentative="1">
      <w:start w:val="1"/>
      <w:numFmt w:val="bullet"/>
      <w:lvlText w:val="o"/>
      <w:lvlJc w:val="left"/>
      <w:pPr>
        <w:ind w:left="5760" w:hanging="360"/>
      </w:pPr>
      <w:rPr>
        <w:rFonts w:ascii="Courier New" w:hAnsi="Courier New" w:cs="Courier New" w:hint="default"/>
      </w:rPr>
    </w:lvl>
    <w:lvl w:ilvl="8" w:tplc="C7268286" w:tentative="1">
      <w:start w:val="1"/>
      <w:numFmt w:val="bullet"/>
      <w:lvlText w:val=""/>
      <w:lvlJc w:val="left"/>
      <w:pPr>
        <w:ind w:left="6480" w:hanging="360"/>
      </w:pPr>
      <w:rPr>
        <w:rFonts w:ascii="Wingdings" w:hAnsi="Wingdings" w:hint="default"/>
      </w:rPr>
    </w:lvl>
  </w:abstractNum>
  <w:abstractNum w:abstractNumId="44">
    <w:nsid w:val="797A02CA"/>
    <w:multiLevelType w:val="hybridMultilevel"/>
    <w:tmpl w:val="49DE50E0"/>
    <w:lvl w:ilvl="0" w:tplc="481E3976">
      <w:start w:val="1"/>
      <w:numFmt w:val="bullet"/>
      <w:lvlText w:val=""/>
      <w:lvlJc w:val="left"/>
      <w:pPr>
        <w:ind w:left="720" w:hanging="360"/>
      </w:pPr>
      <w:rPr>
        <w:rFonts w:ascii="Symbol" w:hAnsi="Symbol" w:hint="default"/>
      </w:rPr>
    </w:lvl>
    <w:lvl w:ilvl="1" w:tplc="AC4C6F8A" w:tentative="1">
      <w:start w:val="1"/>
      <w:numFmt w:val="bullet"/>
      <w:lvlText w:val="o"/>
      <w:lvlJc w:val="left"/>
      <w:pPr>
        <w:ind w:left="1440" w:hanging="360"/>
      </w:pPr>
      <w:rPr>
        <w:rFonts w:ascii="Courier New" w:hAnsi="Courier New" w:cs="Courier New" w:hint="default"/>
      </w:rPr>
    </w:lvl>
    <w:lvl w:ilvl="2" w:tplc="69A430A2" w:tentative="1">
      <w:start w:val="1"/>
      <w:numFmt w:val="bullet"/>
      <w:lvlText w:val=""/>
      <w:lvlJc w:val="left"/>
      <w:pPr>
        <w:ind w:left="2160" w:hanging="360"/>
      </w:pPr>
      <w:rPr>
        <w:rFonts w:ascii="Wingdings" w:hAnsi="Wingdings" w:hint="default"/>
      </w:rPr>
    </w:lvl>
    <w:lvl w:ilvl="3" w:tplc="3A3C7786" w:tentative="1">
      <w:start w:val="1"/>
      <w:numFmt w:val="bullet"/>
      <w:lvlText w:val=""/>
      <w:lvlJc w:val="left"/>
      <w:pPr>
        <w:ind w:left="2880" w:hanging="360"/>
      </w:pPr>
      <w:rPr>
        <w:rFonts w:ascii="Symbol" w:hAnsi="Symbol" w:hint="default"/>
      </w:rPr>
    </w:lvl>
    <w:lvl w:ilvl="4" w:tplc="BB8A339C" w:tentative="1">
      <w:start w:val="1"/>
      <w:numFmt w:val="bullet"/>
      <w:lvlText w:val="o"/>
      <w:lvlJc w:val="left"/>
      <w:pPr>
        <w:ind w:left="3600" w:hanging="360"/>
      </w:pPr>
      <w:rPr>
        <w:rFonts w:ascii="Courier New" w:hAnsi="Courier New" w:cs="Courier New" w:hint="default"/>
      </w:rPr>
    </w:lvl>
    <w:lvl w:ilvl="5" w:tplc="3A3CA370" w:tentative="1">
      <w:start w:val="1"/>
      <w:numFmt w:val="bullet"/>
      <w:lvlText w:val=""/>
      <w:lvlJc w:val="left"/>
      <w:pPr>
        <w:ind w:left="4320" w:hanging="360"/>
      </w:pPr>
      <w:rPr>
        <w:rFonts w:ascii="Wingdings" w:hAnsi="Wingdings" w:hint="default"/>
      </w:rPr>
    </w:lvl>
    <w:lvl w:ilvl="6" w:tplc="7F4062EA" w:tentative="1">
      <w:start w:val="1"/>
      <w:numFmt w:val="bullet"/>
      <w:lvlText w:val=""/>
      <w:lvlJc w:val="left"/>
      <w:pPr>
        <w:ind w:left="5040" w:hanging="360"/>
      </w:pPr>
      <w:rPr>
        <w:rFonts w:ascii="Symbol" w:hAnsi="Symbol" w:hint="default"/>
      </w:rPr>
    </w:lvl>
    <w:lvl w:ilvl="7" w:tplc="079AF1EE" w:tentative="1">
      <w:start w:val="1"/>
      <w:numFmt w:val="bullet"/>
      <w:lvlText w:val="o"/>
      <w:lvlJc w:val="left"/>
      <w:pPr>
        <w:ind w:left="5760" w:hanging="360"/>
      </w:pPr>
      <w:rPr>
        <w:rFonts w:ascii="Courier New" w:hAnsi="Courier New" w:cs="Courier New" w:hint="default"/>
      </w:rPr>
    </w:lvl>
    <w:lvl w:ilvl="8" w:tplc="F298334E" w:tentative="1">
      <w:start w:val="1"/>
      <w:numFmt w:val="bullet"/>
      <w:lvlText w:val=""/>
      <w:lvlJc w:val="left"/>
      <w:pPr>
        <w:ind w:left="6480" w:hanging="360"/>
      </w:pPr>
      <w:rPr>
        <w:rFonts w:ascii="Wingdings" w:hAnsi="Wingdings" w:hint="default"/>
      </w:rPr>
    </w:lvl>
  </w:abstractNum>
  <w:abstractNum w:abstractNumId="45">
    <w:nsid w:val="7B0B2AE8"/>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44"/>
  </w:num>
  <w:num w:numId="3">
    <w:abstractNumId w:val="43"/>
  </w:num>
  <w:num w:numId="4">
    <w:abstractNumId w:val="26"/>
  </w:num>
  <w:num w:numId="5">
    <w:abstractNumId w:val="22"/>
  </w:num>
  <w:num w:numId="6">
    <w:abstractNumId w:val="15"/>
  </w:num>
  <w:num w:numId="7">
    <w:abstractNumId w:val="24"/>
  </w:num>
  <w:num w:numId="8">
    <w:abstractNumId w:val="42"/>
  </w:num>
  <w:num w:numId="9">
    <w:abstractNumId w:val="36"/>
  </w:num>
  <w:num w:numId="10">
    <w:abstractNumId w:val="40"/>
  </w:num>
  <w:num w:numId="11">
    <w:abstractNumId w:val="31"/>
  </w:num>
  <w:num w:numId="12">
    <w:abstractNumId w:val="13"/>
  </w:num>
  <w:num w:numId="13">
    <w:abstractNumId w:val="30"/>
  </w:num>
  <w:num w:numId="14">
    <w:abstractNumId w:val="20"/>
  </w:num>
  <w:num w:numId="15">
    <w:abstractNumId w:val="23"/>
  </w:num>
  <w:num w:numId="16">
    <w:abstractNumId w:val="10"/>
  </w:num>
  <w:num w:numId="17">
    <w:abstractNumId w:val="16"/>
  </w:num>
  <w:num w:numId="18">
    <w:abstractNumId w:val="11"/>
  </w:num>
  <w:num w:numId="19">
    <w:abstractNumId w:val="41"/>
  </w:num>
  <w:num w:numId="20">
    <w:abstractNumId w:val="25"/>
  </w:num>
  <w:num w:numId="21">
    <w:abstractNumId w:val="21"/>
  </w:num>
  <w:num w:numId="22">
    <w:abstractNumId w:val="33"/>
  </w:num>
  <w:num w:numId="23">
    <w:abstractNumId w:val="45"/>
  </w:num>
  <w:num w:numId="24">
    <w:abstractNumId w:val="32"/>
  </w:num>
  <w:num w:numId="25">
    <w:abstractNumId w:val="37"/>
  </w:num>
  <w:num w:numId="26">
    <w:abstractNumId w:val="12"/>
  </w:num>
  <w:num w:numId="27">
    <w:abstractNumId w:val="34"/>
  </w:num>
  <w:num w:numId="28">
    <w:abstractNumId w:val="19"/>
  </w:num>
  <w:num w:numId="29">
    <w:abstractNumId w:val="35"/>
  </w:num>
  <w:num w:numId="30">
    <w:abstractNumId w:val="17"/>
  </w:num>
  <w:num w:numId="31">
    <w:abstractNumId w:val="39"/>
  </w:num>
  <w:num w:numId="32">
    <w:abstractNumId w:val="14"/>
  </w:num>
  <w:num w:numId="33">
    <w:abstractNumId w:val="38"/>
  </w:num>
  <w:num w:numId="34">
    <w:abstractNumId w:val="18"/>
  </w:num>
  <w:num w:numId="35">
    <w:abstractNumId w:val="28"/>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E7"/>
    <w:rsid w:val="000001A4"/>
    <w:rsid w:val="00001830"/>
    <w:rsid w:val="00021DF3"/>
    <w:rsid w:val="00044081"/>
    <w:rsid w:val="00046268"/>
    <w:rsid w:val="0005341D"/>
    <w:rsid w:val="00062920"/>
    <w:rsid w:val="00076172"/>
    <w:rsid w:val="0007782E"/>
    <w:rsid w:val="000803CD"/>
    <w:rsid w:val="00084339"/>
    <w:rsid w:val="00085A18"/>
    <w:rsid w:val="000920F5"/>
    <w:rsid w:val="000A3AB0"/>
    <w:rsid w:val="000A6AE5"/>
    <w:rsid w:val="000B4F9B"/>
    <w:rsid w:val="000C2A4A"/>
    <w:rsid w:val="000C7DA2"/>
    <w:rsid w:val="000E583F"/>
    <w:rsid w:val="000F0F70"/>
    <w:rsid w:val="00103B05"/>
    <w:rsid w:val="00112128"/>
    <w:rsid w:val="0012004D"/>
    <w:rsid w:val="00132091"/>
    <w:rsid w:val="00135750"/>
    <w:rsid w:val="0014394E"/>
    <w:rsid w:val="0015351F"/>
    <w:rsid w:val="001550F2"/>
    <w:rsid w:val="00160993"/>
    <w:rsid w:val="001D2BD5"/>
    <w:rsid w:val="00204306"/>
    <w:rsid w:val="0021119A"/>
    <w:rsid w:val="00217E48"/>
    <w:rsid w:val="0022316E"/>
    <w:rsid w:val="00230AF2"/>
    <w:rsid w:val="0023290D"/>
    <w:rsid w:val="00241615"/>
    <w:rsid w:val="00246C4B"/>
    <w:rsid w:val="00271A72"/>
    <w:rsid w:val="00277C15"/>
    <w:rsid w:val="002A3895"/>
    <w:rsid w:val="002A6BAC"/>
    <w:rsid w:val="002C0B9A"/>
    <w:rsid w:val="003049E0"/>
    <w:rsid w:val="00307330"/>
    <w:rsid w:val="00316AD7"/>
    <w:rsid w:val="00331CA6"/>
    <w:rsid w:val="00346912"/>
    <w:rsid w:val="00375027"/>
    <w:rsid w:val="00393C70"/>
    <w:rsid w:val="003A4C6B"/>
    <w:rsid w:val="003A61F3"/>
    <w:rsid w:val="003A7F0D"/>
    <w:rsid w:val="003D0C42"/>
    <w:rsid w:val="003E6118"/>
    <w:rsid w:val="00413E44"/>
    <w:rsid w:val="00422570"/>
    <w:rsid w:val="004237A9"/>
    <w:rsid w:val="00432D6B"/>
    <w:rsid w:val="004334AA"/>
    <w:rsid w:val="004372A6"/>
    <w:rsid w:val="00453D8F"/>
    <w:rsid w:val="00472A7A"/>
    <w:rsid w:val="00481BE7"/>
    <w:rsid w:val="00482C0F"/>
    <w:rsid w:val="004B2590"/>
    <w:rsid w:val="004B6545"/>
    <w:rsid w:val="004B7738"/>
    <w:rsid w:val="004C0BCD"/>
    <w:rsid w:val="004C1C83"/>
    <w:rsid w:val="004C37E4"/>
    <w:rsid w:val="004E772C"/>
    <w:rsid w:val="004F7FAF"/>
    <w:rsid w:val="005263BB"/>
    <w:rsid w:val="00527446"/>
    <w:rsid w:val="00532B73"/>
    <w:rsid w:val="005347C6"/>
    <w:rsid w:val="005568B2"/>
    <w:rsid w:val="00562F83"/>
    <w:rsid w:val="00571397"/>
    <w:rsid w:val="00575CE2"/>
    <w:rsid w:val="0059065C"/>
    <w:rsid w:val="00594468"/>
    <w:rsid w:val="005E0531"/>
    <w:rsid w:val="005E18E2"/>
    <w:rsid w:val="0060182E"/>
    <w:rsid w:val="00610FAA"/>
    <w:rsid w:val="0064334D"/>
    <w:rsid w:val="00643B28"/>
    <w:rsid w:val="00644FFD"/>
    <w:rsid w:val="00645744"/>
    <w:rsid w:val="00672329"/>
    <w:rsid w:val="00682AA0"/>
    <w:rsid w:val="00686BEC"/>
    <w:rsid w:val="00695794"/>
    <w:rsid w:val="006B5C50"/>
    <w:rsid w:val="006C1A9A"/>
    <w:rsid w:val="006D67A9"/>
    <w:rsid w:val="00701D78"/>
    <w:rsid w:val="00707FA0"/>
    <w:rsid w:val="00711E35"/>
    <w:rsid w:val="00713413"/>
    <w:rsid w:val="00713463"/>
    <w:rsid w:val="00731664"/>
    <w:rsid w:val="00760206"/>
    <w:rsid w:val="00774FF4"/>
    <w:rsid w:val="00781CE3"/>
    <w:rsid w:val="00784C05"/>
    <w:rsid w:val="007C3636"/>
    <w:rsid w:val="007D72E1"/>
    <w:rsid w:val="007E59FA"/>
    <w:rsid w:val="007F24BD"/>
    <w:rsid w:val="007F3604"/>
    <w:rsid w:val="007F5FDA"/>
    <w:rsid w:val="0083201F"/>
    <w:rsid w:val="00834410"/>
    <w:rsid w:val="008353F3"/>
    <w:rsid w:val="00863E65"/>
    <w:rsid w:val="008649DE"/>
    <w:rsid w:val="008827DA"/>
    <w:rsid w:val="00883B42"/>
    <w:rsid w:val="008A7C70"/>
    <w:rsid w:val="008A7F1D"/>
    <w:rsid w:val="008B08CB"/>
    <w:rsid w:val="008B7905"/>
    <w:rsid w:val="008C6AB8"/>
    <w:rsid w:val="008F7E28"/>
    <w:rsid w:val="00902349"/>
    <w:rsid w:val="009356F0"/>
    <w:rsid w:val="00962C45"/>
    <w:rsid w:val="00963331"/>
    <w:rsid w:val="0096678C"/>
    <w:rsid w:val="009760D5"/>
    <w:rsid w:val="00981368"/>
    <w:rsid w:val="009A6F87"/>
    <w:rsid w:val="009B2E83"/>
    <w:rsid w:val="009B5B7C"/>
    <w:rsid w:val="009D6A1B"/>
    <w:rsid w:val="009D6F56"/>
    <w:rsid w:val="00A06141"/>
    <w:rsid w:val="00A0642B"/>
    <w:rsid w:val="00A163E8"/>
    <w:rsid w:val="00A41604"/>
    <w:rsid w:val="00A4211A"/>
    <w:rsid w:val="00A5444D"/>
    <w:rsid w:val="00A545AD"/>
    <w:rsid w:val="00A74674"/>
    <w:rsid w:val="00A7714A"/>
    <w:rsid w:val="00A80A13"/>
    <w:rsid w:val="00AA60CA"/>
    <w:rsid w:val="00AB2794"/>
    <w:rsid w:val="00AB64B8"/>
    <w:rsid w:val="00AB6D17"/>
    <w:rsid w:val="00AC6DFB"/>
    <w:rsid w:val="00AD5EE7"/>
    <w:rsid w:val="00B021D7"/>
    <w:rsid w:val="00B126EC"/>
    <w:rsid w:val="00B16AD8"/>
    <w:rsid w:val="00B234C6"/>
    <w:rsid w:val="00B427E5"/>
    <w:rsid w:val="00B47744"/>
    <w:rsid w:val="00B52FDC"/>
    <w:rsid w:val="00B6680A"/>
    <w:rsid w:val="00B7559F"/>
    <w:rsid w:val="00B82D95"/>
    <w:rsid w:val="00B905EE"/>
    <w:rsid w:val="00B92516"/>
    <w:rsid w:val="00B936A6"/>
    <w:rsid w:val="00B9601E"/>
    <w:rsid w:val="00BA25E5"/>
    <w:rsid w:val="00BB53EE"/>
    <w:rsid w:val="00BC39EC"/>
    <w:rsid w:val="00BD3175"/>
    <w:rsid w:val="00BE4F6D"/>
    <w:rsid w:val="00BE618B"/>
    <w:rsid w:val="00C14AB7"/>
    <w:rsid w:val="00C20D75"/>
    <w:rsid w:val="00C2745C"/>
    <w:rsid w:val="00C4258E"/>
    <w:rsid w:val="00C62BFA"/>
    <w:rsid w:val="00C64ABD"/>
    <w:rsid w:val="00C708F3"/>
    <w:rsid w:val="00C72B9B"/>
    <w:rsid w:val="00C8223B"/>
    <w:rsid w:val="00CC3B03"/>
    <w:rsid w:val="00CD789E"/>
    <w:rsid w:val="00CF70F0"/>
    <w:rsid w:val="00D002D1"/>
    <w:rsid w:val="00D228E8"/>
    <w:rsid w:val="00D22991"/>
    <w:rsid w:val="00D51389"/>
    <w:rsid w:val="00D82F9F"/>
    <w:rsid w:val="00DC6404"/>
    <w:rsid w:val="00DE04DE"/>
    <w:rsid w:val="00DF2887"/>
    <w:rsid w:val="00E12946"/>
    <w:rsid w:val="00E2492C"/>
    <w:rsid w:val="00E565BB"/>
    <w:rsid w:val="00E73284"/>
    <w:rsid w:val="00EB0FB7"/>
    <w:rsid w:val="00EC46BA"/>
    <w:rsid w:val="00ED0F4A"/>
    <w:rsid w:val="00EE7EB1"/>
    <w:rsid w:val="00F15AC7"/>
    <w:rsid w:val="00F15FD2"/>
    <w:rsid w:val="00F3220B"/>
    <w:rsid w:val="00F34C1D"/>
    <w:rsid w:val="00F34E4F"/>
    <w:rsid w:val="00F713C1"/>
    <w:rsid w:val="00F85495"/>
    <w:rsid w:val="00FA2BE2"/>
    <w:rsid w:val="00FB0A4B"/>
    <w:rsid w:val="00FC5518"/>
    <w:rsid w:val="00FD4D53"/>
    <w:rsid w:val="00FE094D"/>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paragraph" w:styleId="Heading1">
    <w:name w:val="heading 1"/>
    <w:basedOn w:val="Normal"/>
    <w:next w:val="Normal"/>
    <w:link w:val="Heading1Char"/>
    <w:uiPriority w:val="9"/>
    <w:qFormat/>
    <w:rsid w:val="008C6A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6A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 w:type="paragraph" w:customStyle="1" w:styleId="HEADING">
    <w:name w:val="HEADING"/>
    <w:basedOn w:val="Normal"/>
    <w:link w:val="HEADINGChar"/>
    <w:qFormat/>
    <w:rsid w:val="008C6AB8"/>
    <w:rPr>
      <w:rFonts w:ascii="Arial" w:hAnsi="Arial" w:cs="Arial"/>
      <w:b/>
    </w:rPr>
  </w:style>
  <w:style w:type="character" w:customStyle="1" w:styleId="Heading1Char">
    <w:name w:val="Heading 1 Char"/>
    <w:basedOn w:val="DefaultParagraphFont"/>
    <w:link w:val="Heading1"/>
    <w:uiPriority w:val="9"/>
    <w:rsid w:val="008C6AB8"/>
    <w:rPr>
      <w:rFonts w:asciiTheme="majorHAnsi" w:eastAsiaTheme="majorEastAsia" w:hAnsiTheme="majorHAnsi" w:cstheme="majorBidi"/>
      <w:color w:val="2F5496" w:themeColor="accent1" w:themeShade="BF"/>
      <w:sz w:val="32"/>
      <w:szCs w:val="32"/>
      <w:lang w:val="en-GB"/>
    </w:rPr>
  </w:style>
  <w:style w:type="character" w:customStyle="1" w:styleId="HEADINGChar">
    <w:name w:val="HEADING Char"/>
    <w:basedOn w:val="DefaultParagraphFont"/>
    <w:link w:val="HEADING"/>
    <w:rsid w:val="008C6AB8"/>
    <w:rPr>
      <w:rFonts w:ascii="Arial" w:hAnsi="Arial" w:cs="Arial"/>
      <w:b/>
      <w:lang w:val="en-GB"/>
    </w:rPr>
  </w:style>
  <w:style w:type="paragraph" w:styleId="TOCHeading">
    <w:name w:val="TOC Heading"/>
    <w:basedOn w:val="Heading1"/>
    <w:next w:val="Normal"/>
    <w:uiPriority w:val="39"/>
    <w:unhideWhenUsed/>
    <w:qFormat/>
    <w:rsid w:val="008C6AB8"/>
    <w:pPr>
      <w:spacing w:line="259" w:lineRule="auto"/>
      <w:ind w:left="0" w:firstLine="0"/>
      <w:outlineLvl w:val="9"/>
    </w:pPr>
    <w:rPr>
      <w:lang w:val="en-US"/>
    </w:rPr>
  </w:style>
  <w:style w:type="character" w:customStyle="1" w:styleId="Heading2Char">
    <w:name w:val="Heading 2 Char"/>
    <w:basedOn w:val="DefaultParagraphFont"/>
    <w:link w:val="Heading2"/>
    <w:uiPriority w:val="9"/>
    <w:semiHidden/>
    <w:rsid w:val="008C6AB8"/>
    <w:rPr>
      <w:rFonts w:asciiTheme="majorHAnsi" w:eastAsiaTheme="majorEastAsia" w:hAnsiTheme="majorHAnsi" w:cstheme="majorBidi"/>
      <w:color w:val="2F5496" w:themeColor="accent1" w:themeShade="BF"/>
      <w:sz w:val="26"/>
      <w:szCs w:val="26"/>
      <w:lang w:val="en-GB"/>
    </w:rPr>
  </w:style>
  <w:style w:type="paragraph" w:styleId="TOC1">
    <w:name w:val="toc 1"/>
    <w:basedOn w:val="Normal"/>
    <w:next w:val="Normal"/>
    <w:autoRedefine/>
    <w:uiPriority w:val="39"/>
    <w:unhideWhenUsed/>
    <w:rsid w:val="008C6AB8"/>
    <w:pPr>
      <w:spacing w:after="100"/>
      <w:ind w:left="0"/>
    </w:pPr>
  </w:style>
  <w:style w:type="paragraph" w:styleId="BalloonText">
    <w:name w:val="Balloon Text"/>
    <w:basedOn w:val="Normal"/>
    <w:link w:val="BalloonTextChar"/>
    <w:uiPriority w:val="99"/>
    <w:semiHidden/>
    <w:unhideWhenUsed/>
    <w:rsid w:val="0007782E"/>
    <w:rPr>
      <w:rFonts w:ascii="Tahoma" w:hAnsi="Tahoma" w:cs="Tahoma"/>
      <w:sz w:val="16"/>
      <w:szCs w:val="16"/>
    </w:rPr>
  </w:style>
  <w:style w:type="character" w:customStyle="1" w:styleId="BalloonTextChar">
    <w:name w:val="Balloon Text Char"/>
    <w:basedOn w:val="DefaultParagraphFont"/>
    <w:link w:val="BalloonText"/>
    <w:uiPriority w:val="99"/>
    <w:semiHidden/>
    <w:rsid w:val="0007782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paragraph" w:styleId="Heading1">
    <w:name w:val="heading 1"/>
    <w:basedOn w:val="Normal"/>
    <w:next w:val="Normal"/>
    <w:link w:val="Heading1Char"/>
    <w:uiPriority w:val="9"/>
    <w:qFormat/>
    <w:rsid w:val="008C6A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6A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 w:type="paragraph" w:customStyle="1" w:styleId="HEADING">
    <w:name w:val="HEADING"/>
    <w:basedOn w:val="Normal"/>
    <w:link w:val="HEADINGChar"/>
    <w:qFormat/>
    <w:rsid w:val="008C6AB8"/>
    <w:rPr>
      <w:rFonts w:ascii="Arial" w:hAnsi="Arial" w:cs="Arial"/>
      <w:b/>
    </w:rPr>
  </w:style>
  <w:style w:type="character" w:customStyle="1" w:styleId="Heading1Char">
    <w:name w:val="Heading 1 Char"/>
    <w:basedOn w:val="DefaultParagraphFont"/>
    <w:link w:val="Heading1"/>
    <w:uiPriority w:val="9"/>
    <w:rsid w:val="008C6AB8"/>
    <w:rPr>
      <w:rFonts w:asciiTheme="majorHAnsi" w:eastAsiaTheme="majorEastAsia" w:hAnsiTheme="majorHAnsi" w:cstheme="majorBidi"/>
      <w:color w:val="2F5496" w:themeColor="accent1" w:themeShade="BF"/>
      <w:sz w:val="32"/>
      <w:szCs w:val="32"/>
      <w:lang w:val="en-GB"/>
    </w:rPr>
  </w:style>
  <w:style w:type="character" w:customStyle="1" w:styleId="HEADINGChar">
    <w:name w:val="HEADING Char"/>
    <w:basedOn w:val="DefaultParagraphFont"/>
    <w:link w:val="HEADING"/>
    <w:rsid w:val="008C6AB8"/>
    <w:rPr>
      <w:rFonts w:ascii="Arial" w:hAnsi="Arial" w:cs="Arial"/>
      <w:b/>
      <w:lang w:val="en-GB"/>
    </w:rPr>
  </w:style>
  <w:style w:type="paragraph" w:styleId="TOCHeading">
    <w:name w:val="TOC Heading"/>
    <w:basedOn w:val="Heading1"/>
    <w:next w:val="Normal"/>
    <w:uiPriority w:val="39"/>
    <w:unhideWhenUsed/>
    <w:qFormat/>
    <w:rsid w:val="008C6AB8"/>
    <w:pPr>
      <w:spacing w:line="259" w:lineRule="auto"/>
      <w:ind w:left="0" w:firstLine="0"/>
      <w:outlineLvl w:val="9"/>
    </w:pPr>
    <w:rPr>
      <w:lang w:val="en-US"/>
    </w:rPr>
  </w:style>
  <w:style w:type="character" w:customStyle="1" w:styleId="Heading2Char">
    <w:name w:val="Heading 2 Char"/>
    <w:basedOn w:val="DefaultParagraphFont"/>
    <w:link w:val="Heading2"/>
    <w:uiPriority w:val="9"/>
    <w:semiHidden/>
    <w:rsid w:val="008C6AB8"/>
    <w:rPr>
      <w:rFonts w:asciiTheme="majorHAnsi" w:eastAsiaTheme="majorEastAsia" w:hAnsiTheme="majorHAnsi" w:cstheme="majorBidi"/>
      <w:color w:val="2F5496" w:themeColor="accent1" w:themeShade="BF"/>
      <w:sz w:val="26"/>
      <w:szCs w:val="26"/>
      <w:lang w:val="en-GB"/>
    </w:rPr>
  </w:style>
  <w:style w:type="paragraph" w:styleId="TOC1">
    <w:name w:val="toc 1"/>
    <w:basedOn w:val="Normal"/>
    <w:next w:val="Normal"/>
    <w:autoRedefine/>
    <w:uiPriority w:val="39"/>
    <w:unhideWhenUsed/>
    <w:rsid w:val="008C6AB8"/>
    <w:pPr>
      <w:spacing w:after="100"/>
      <w:ind w:left="0"/>
    </w:pPr>
  </w:style>
  <w:style w:type="paragraph" w:styleId="BalloonText">
    <w:name w:val="Balloon Text"/>
    <w:basedOn w:val="Normal"/>
    <w:link w:val="BalloonTextChar"/>
    <w:uiPriority w:val="99"/>
    <w:semiHidden/>
    <w:unhideWhenUsed/>
    <w:rsid w:val="0007782E"/>
    <w:rPr>
      <w:rFonts w:ascii="Tahoma" w:hAnsi="Tahoma" w:cs="Tahoma"/>
      <w:sz w:val="16"/>
      <w:szCs w:val="16"/>
    </w:rPr>
  </w:style>
  <w:style w:type="character" w:customStyle="1" w:styleId="BalloonTextChar">
    <w:name w:val="Balloon Text Char"/>
    <w:basedOn w:val="DefaultParagraphFont"/>
    <w:link w:val="BalloonText"/>
    <w:uiPriority w:val="99"/>
    <w:semiHidden/>
    <w:rsid w:val="0007782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3474">
      <w:bodyDiv w:val="1"/>
      <w:marLeft w:val="0"/>
      <w:marRight w:val="0"/>
      <w:marTop w:val="0"/>
      <w:marBottom w:val="0"/>
      <w:divBdr>
        <w:top w:val="none" w:sz="0" w:space="0" w:color="auto"/>
        <w:left w:val="none" w:sz="0" w:space="0" w:color="auto"/>
        <w:bottom w:val="none" w:sz="0" w:space="0" w:color="auto"/>
        <w:right w:val="none" w:sz="0" w:space="0" w:color="auto"/>
      </w:divBdr>
    </w:div>
    <w:div w:id="16595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uffolksp.org.uk/concerned/" TargetMode="External"/><Relationship Id="rId4" Type="http://schemas.microsoft.com/office/2007/relationships/stylesWithEffects" Target="stylesWithEffects.xml"/><Relationship Id="rId9" Type="http://schemas.openxmlformats.org/officeDocument/2006/relationships/hyperlink" Target="https://ccforms.charitycommission.gov.uk/report-a-serious-incid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46C4-33E3-490E-803C-71D3DE76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Emily:CO (DB)</dc:creator>
  <cp:lastModifiedBy>Windows User</cp:lastModifiedBy>
  <cp:revision>4</cp:revision>
  <cp:lastPrinted>2024-01-29T17:20:00Z</cp:lastPrinted>
  <dcterms:created xsi:type="dcterms:W3CDTF">2024-01-29T16:55:00Z</dcterms:created>
  <dcterms:modified xsi:type="dcterms:W3CDTF">2024-01-29T17:38:00Z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iteId">
    <vt:lpwstr>7f0b44d2-04f8-4672-bf5d-4676796468a3</vt:lpwstr>
  </property>
  <property fmtid="{D5CDD505-2E9C-101B-9397-08002B2CF9AE}" pid="4" name="MSIP_Label_42e67a54-274b-43d7-8098-b3ba5f50e576_Owner">
    <vt:lpwstr>Emily.Robinson@allenovery.com</vt:lpwstr>
  </property>
  <property fmtid="{D5CDD505-2E9C-101B-9397-08002B2CF9AE}" pid="5" name="MSIP_Label_42e67a54-274b-43d7-8098-b3ba5f50e576_SetDate">
    <vt:lpwstr>2020-07-15T11:19:16.5004302Z</vt:lpwstr>
  </property>
  <property fmtid="{D5CDD505-2E9C-101B-9397-08002B2CF9AE}" pid="6" name="MSIP_Label_42e67a54-274b-43d7-8098-b3ba5f50e576_Name">
    <vt:lpwstr>Restricted</vt:lpwstr>
  </property>
  <property fmtid="{D5CDD505-2E9C-101B-9397-08002B2CF9AE}" pid="7" name="MSIP_Label_42e67a54-274b-43d7-8098-b3ba5f50e576_Application">
    <vt:lpwstr>Microsoft Azure Information Protection</vt:lpwstr>
  </property>
  <property fmtid="{D5CDD505-2E9C-101B-9397-08002B2CF9AE}" pid="8" name="MSIP_Label_42e67a54-274b-43d7-8098-b3ba5f50e576_ActionId">
    <vt:lpwstr>443dc892-71a1-4507-8288-2fe555b72a7e</vt:lpwstr>
  </property>
  <property fmtid="{D5CDD505-2E9C-101B-9397-08002B2CF9AE}" pid="9" name="MSIP_Label_42e67a54-274b-43d7-8098-b3ba5f50e576_Extended_MSFT_Method">
    <vt:lpwstr>Automatic</vt:lpwstr>
  </property>
  <property fmtid="{D5CDD505-2E9C-101B-9397-08002B2CF9AE}" pid="10" name="Sensitivity">
    <vt:lpwstr>Restricted</vt:lpwstr>
  </property>
  <property fmtid="{D5CDD505-2E9C-101B-9397-08002B2CF9AE}" pid="11" name="Client">
    <vt:lpwstr>PERSONAL</vt:lpwstr>
  </property>
  <property fmtid="{D5CDD505-2E9C-101B-9397-08002B2CF9AE}" pid="12" name="Matter">
    <vt:lpwstr>ROBINSOE</vt:lpwstr>
  </property>
  <property fmtid="{D5CDD505-2E9C-101B-9397-08002B2CF9AE}" pid="13" name="cpDocRef">
    <vt:lpwstr>UKP1: 2005112915.2</vt:lpwstr>
  </property>
  <property fmtid="{D5CDD505-2E9C-101B-9397-08002B2CF9AE}" pid="14" name="cpClientMatter">
    <vt:lpwstr>PERSONAL-ROBINSOE</vt:lpwstr>
  </property>
  <property fmtid="{D5CDD505-2E9C-101B-9397-08002B2CF9AE}" pid="15" name="cpCombinedRef">
    <vt:lpwstr>PERSONAL-ROBINSOE UKP1: 2005112915.2</vt:lpwstr>
  </property>
</Properties>
</file>